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859A" w14:textId="29452B8B" w:rsidR="008E46C9" w:rsidRDefault="004A2F45" w:rsidP="00335C72">
      <w:pPr>
        <w:contextualSpacing/>
        <w:jc w:val="center"/>
        <w:rPr>
          <w:rFonts w:ascii="Calibri" w:hAnsi="Calibri" w:cs="Calibri"/>
        </w:rPr>
      </w:pPr>
      <w:r>
        <w:rPr>
          <w:rFonts w:ascii="Calibri" w:hAnsi="Calibri" w:cs="Calibri"/>
          <w:noProof/>
        </w:rPr>
        <mc:AlternateContent>
          <mc:Choice Requires="wps">
            <w:drawing>
              <wp:anchor distT="0" distB="0" distL="114300" distR="114300" simplePos="0" relativeHeight="251660288" behindDoc="0" locked="0" layoutInCell="1" allowOverlap="1" wp14:anchorId="3EB00F6C" wp14:editId="65DB8E12">
                <wp:simplePos x="0" y="0"/>
                <wp:positionH relativeFrom="margin">
                  <wp:posOffset>-223520</wp:posOffset>
                </wp:positionH>
                <wp:positionV relativeFrom="margin">
                  <wp:posOffset>616585</wp:posOffset>
                </wp:positionV>
                <wp:extent cx="6336665" cy="7165975"/>
                <wp:effectExtent l="0" t="0" r="63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665" cy="71659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A4C419" w14:textId="77777777" w:rsidR="00635F96" w:rsidRPr="00843CB8" w:rsidRDefault="00635F96" w:rsidP="00843CB8">
                            <w:pPr>
                              <w:pStyle w:val="Heading1"/>
                              <w:jc w:val="center"/>
                              <w:rPr>
                                <w:b/>
                                <w:sz w:val="48"/>
                              </w:rPr>
                            </w:pPr>
                            <w:r w:rsidRPr="00843CB8">
                              <w:rPr>
                                <w:b/>
                                <w:sz w:val="48"/>
                              </w:rPr>
                              <w:t>Forum Report: Social Pla</w:t>
                            </w:r>
                            <w:r w:rsidRPr="00331150">
                              <w:rPr>
                                <w:b/>
                                <w:sz w:val="48"/>
                              </w:rPr>
                              <w:t>nni</w:t>
                            </w:r>
                            <w:r w:rsidRPr="00843CB8">
                              <w:rPr>
                                <w:b/>
                                <w:sz w:val="48"/>
                              </w:rPr>
                              <w:t>ng Council of Ottawa’s Ethnocultural Seniors Forum</w:t>
                            </w:r>
                          </w:p>
                          <w:p w14:paraId="7E03CE57" w14:textId="77777777" w:rsidR="00635F96" w:rsidRPr="00843CB8" w:rsidRDefault="00635F96" w:rsidP="00843CB8">
                            <w:pPr>
                              <w:pStyle w:val="Heading1"/>
                              <w:jc w:val="center"/>
                              <w:rPr>
                                <w:i/>
                                <w:sz w:val="40"/>
                              </w:rPr>
                            </w:pPr>
                            <w:r w:rsidRPr="00843CB8">
                              <w:rPr>
                                <w:i/>
                                <w:sz w:val="40"/>
                              </w:rPr>
                              <w:t>Aging in Your Community: Working Together to Address the Needs of Ethnocultural Seniors in Ottawa</w:t>
                            </w:r>
                          </w:p>
                          <w:p w14:paraId="730FE8F2" w14:textId="77777777" w:rsidR="00635F96" w:rsidRPr="00843CB8" w:rsidRDefault="00635F96" w:rsidP="001B136B">
                            <w:pPr>
                              <w:jc w:val="center"/>
                            </w:pPr>
                            <w:r>
                              <w:rPr>
                                <w:noProof/>
                              </w:rPr>
                              <w:drawing>
                                <wp:inline distT="0" distB="0" distL="0" distR="0" wp14:anchorId="6EB6B67C" wp14:editId="7283A0F7">
                                  <wp:extent cx="5929532" cy="4432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2.jpg"/>
                                          <pic:cNvPicPr/>
                                        </pic:nvPicPr>
                                        <pic:blipFill>
                                          <a:blip r:embed="rId8">
                                            <a:extLst>
                                              <a:ext uri="{28A0092B-C50C-407E-A947-70E740481C1C}">
                                                <a14:useLocalDpi xmlns:a14="http://schemas.microsoft.com/office/drawing/2010/main" val="0"/>
                                              </a:ext>
                                            </a:extLst>
                                          </a:blip>
                                          <a:stretch>
                                            <a:fillRect/>
                                          </a:stretch>
                                        </pic:blipFill>
                                        <pic:spPr>
                                          <a:xfrm>
                                            <a:off x="0" y="0"/>
                                            <a:ext cx="5931516" cy="4434203"/>
                                          </a:xfrm>
                                          <a:prstGeom prst="rect">
                                            <a:avLst/>
                                          </a:prstGeom>
                                        </pic:spPr>
                                      </pic:pic>
                                    </a:graphicData>
                                  </a:graphic>
                                </wp:inline>
                              </w:drawing>
                            </w:r>
                          </w:p>
                          <w:p w14:paraId="44688A2B" w14:textId="420D5E08" w:rsidR="00635F96" w:rsidRPr="00843CB8" w:rsidRDefault="00635F96" w:rsidP="00843CB8">
                            <w:pPr>
                              <w:pStyle w:val="Heading1"/>
                              <w:contextualSpacing/>
                              <w:jc w:val="center"/>
                              <w:rPr>
                                <w:sz w:val="40"/>
                              </w:rPr>
                            </w:pPr>
                            <w:r w:rsidRPr="00843CB8">
                              <w:rPr>
                                <w:sz w:val="40"/>
                              </w:rPr>
                              <w:t>RA Centre</w:t>
                            </w:r>
                            <w:r w:rsidR="00B86116">
                              <w:rPr>
                                <w:sz w:val="40"/>
                              </w:rPr>
                              <w:t>, Ottawa, Ontario</w:t>
                            </w:r>
                          </w:p>
                          <w:p w14:paraId="0DEEF655" w14:textId="0BC6EA65" w:rsidR="00635F96" w:rsidRPr="00843CB8" w:rsidRDefault="00635F96" w:rsidP="004A2F45">
                            <w:pPr>
                              <w:pStyle w:val="Heading1"/>
                              <w:contextualSpacing/>
                              <w:jc w:val="center"/>
                              <w:rPr>
                                <w:sz w:val="40"/>
                              </w:rPr>
                            </w:pPr>
                            <w:r w:rsidRPr="00843CB8">
                              <w:rPr>
                                <w:sz w:val="40"/>
                              </w:rPr>
                              <w:t>March 14,</w:t>
                            </w:r>
                            <w:r>
                              <w:rPr>
                                <w:sz w:val="40"/>
                              </w:rPr>
                              <w:t xml:space="preserve"> </w:t>
                            </w:r>
                            <w:r w:rsidRPr="00843CB8">
                              <w:rPr>
                                <w:sz w:val="40"/>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00F6C" id="_x0000_t202" coordsize="21600,21600" o:spt="202" path="m,l,21600r21600,l21600,xe">
                <v:stroke joinstyle="miter"/>
                <v:path gradientshapeok="t" o:connecttype="rect"/>
              </v:shapetype>
              <v:shape id="Text Box 2" o:spid="_x0000_s1026" type="#_x0000_t202" style="position:absolute;left:0;text-align:left;margin-left:-17.6pt;margin-top:48.55pt;width:498.95pt;height:56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" fillcolor="white [3201]" stroked="f" strokeweight=".5pt">
                <v:path arrowok="t"/>
                <v:textbox>
                  <w:txbxContent>
                    <w:p w14:paraId="5AA4C419" w14:textId="77777777" w:rsidR="00635F96" w:rsidRPr="00843CB8" w:rsidRDefault="00635F96" w:rsidP="00843CB8">
                      <w:pPr>
                        <w:pStyle w:val="Heading1"/>
                        <w:jc w:val="center"/>
                        <w:rPr>
                          <w:b/>
                          <w:sz w:val="48"/>
                        </w:rPr>
                      </w:pPr>
                      <w:r w:rsidRPr="00843CB8">
                        <w:rPr>
                          <w:b/>
                          <w:sz w:val="48"/>
                        </w:rPr>
                        <w:t>Forum Report: Social Pla</w:t>
                      </w:r>
                      <w:r w:rsidRPr="00331150">
                        <w:rPr>
                          <w:b/>
                          <w:sz w:val="48"/>
                        </w:rPr>
                        <w:t>nni</w:t>
                      </w:r>
                      <w:r w:rsidRPr="00843CB8">
                        <w:rPr>
                          <w:b/>
                          <w:sz w:val="48"/>
                        </w:rPr>
                        <w:t>ng Council of Ottawa’s Ethnocultural Seniors Forum</w:t>
                      </w:r>
                    </w:p>
                    <w:p w14:paraId="7E03CE57" w14:textId="77777777" w:rsidR="00635F96" w:rsidRPr="00843CB8" w:rsidRDefault="00635F96" w:rsidP="00843CB8">
                      <w:pPr>
                        <w:pStyle w:val="Heading1"/>
                        <w:jc w:val="center"/>
                        <w:rPr>
                          <w:i/>
                          <w:sz w:val="40"/>
                        </w:rPr>
                      </w:pPr>
                      <w:r w:rsidRPr="00843CB8">
                        <w:rPr>
                          <w:i/>
                          <w:sz w:val="40"/>
                        </w:rPr>
                        <w:t>Aging in Your Community: Working Together to Address the Needs of Ethnocultural Seniors in Ottawa</w:t>
                      </w:r>
                    </w:p>
                    <w:p w14:paraId="730FE8F2" w14:textId="77777777" w:rsidR="00635F96" w:rsidRPr="00843CB8" w:rsidRDefault="00635F96" w:rsidP="001B136B">
                      <w:pPr>
                        <w:jc w:val="center"/>
                      </w:pPr>
                      <w:r>
                        <w:rPr>
                          <w:noProof/>
                        </w:rPr>
                        <w:drawing>
                          <wp:inline distT="0" distB="0" distL="0" distR="0" wp14:anchorId="6EB6B67C" wp14:editId="7283A0F7">
                            <wp:extent cx="5929532" cy="4432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2.jpg"/>
                                    <pic:cNvPicPr/>
                                  </pic:nvPicPr>
                                  <pic:blipFill>
                                    <a:blip r:embed="rId8">
                                      <a:extLst>
                                        <a:ext uri="{28A0092B-C50C-407E-A947-70E740481C1C}">
                                          <a14:useLocalDpi xmlns:a14="http://schemas.microsoft.com/office/drawing/2010/main" val="0"/>
                                        </a:ext>
                                      </a:extLst>
                                    </a:blip>
                                    <a:stretch>
                                      <a:fillRect/>
                                    </a:stretch>
                                  </pic:blipFill>
                                  <pic:spPr>
                                    <a:xfrm>
                                      <a:off x="0" y="0"/>
                                      <a:ext cx="5931516" cy="4434203"/>
                                    </a:xfrm>
                                    <a:prstGeom prst="rect">
                                      <a:avLst/>
                                    </a:prstGeom>
                                  </pic:spPr>
                                </pic:pic>
                              </a:graphicData>
                            </a:graphic>
                          </wp:inline>
                        </w:drawing>
                      </w:r>
                    </w:p>
                    <w:p w14:paraId="44688A2B" w14:textId="420D5E08" w:rsidR="00635F96" w:rsidRPr="00843CB8" w:rsidRDefault="00635F96" w:rsidP="00843CB8">
                      <w:pPr>
                        <w:pStyle w:val="Heading1"/>
                        <w:contextualSpacing/>
                        <w:jc w:val="center"/>
                        <w:rPr>
                          <w:sz w:val="40"/>
                        </w:rPr>
                      </w:pPr>
                      <w:r w:rsidRPr="00843CB8">
                        <w:rPr>
                          <w:sz w:val="40"/>
                        </w:rPr>
                        <w:t>RA Centre</w:t>
                      </w:r>
                      <w:r w:rsidR="00B86116">
                        <w:rPr>
                          <w:sz w:val="40"/>
                        </w:rPr>
                        <w:t>, Ottawa, Ontario</w:t>
                      </w:r>
                    </w:p>
                    <w:p w14:paraId="0DEEF655" w14:textId="0BC6EA65" w:rsidR="00635F96" w:rsidRPr="00843CB8" w:rsidRDefault="00635F96" w:rsidP="004A2F45">
                      <w:pPr>
                        <w:pStyle w:val="Heading1"/>
                        <w:contextualSpacing/>
                        <w:jc w:val="center"/>
                        <w:rPr>
                          <w:sz w:val="40"/>
                        </w:rPr>
                      </w:pPr>
                      <w:r w:rsidRPr="00843CB8">
                        <w:rPr>
                          <w:sz w:val="40"/>
                        </w:rPr>
                        <w:t>March 14,</w:t>
                      </w:r>
                      <w:r>
                        <w:rPr>
                          <w:sz w:val="40"/>
                        </w:rPr>
                        <w:t xml:space="preserve"> </w:t>
                      </w:r>
                      <w:r w:rsidRPr="00843CB8">
                        <w:rPr>
                          <w:sz w:val="40"/>
                        </w:rPr>
                        <w:t>2018</w:t>
                      </w:r>
                    </w:p>
                  </w:txbxContent>
                </v:textbox>
                <w10:wrap type="square" anchorx="margin" anchory="margin"/>
              </v:shape>
            </w:pict>
          </mc:Fallback>
        </mc:AlternateContent>
      </w:r>
      <w:r w:rsidR="001B136B">
        <w:rPr>
          <w:rFonts w:ascii="Calibri" w:hAnsi="Calibri" w:cs="Calibri"/>
          <w:noProof/>
        </w:rPr>
        <mc:AlternateContent>
          <mc:Choice Requires="wps">
            <w:drawing>
              <wp:anchor distT="0" distB="0" distL="114300" distR="114300" simplePos="0" relativeHeight="251661312" behindDoc="0" locked="0" layoutInCell="1" allowOverlap="1" wp14:anchorId="29014DE9" wp14:editId="2BEDE29D">
                <wp:simplePos x="0" y="0"/>
                <wp:positionH relativeFrom="column">
                  <wp:posOffset>3221665</wp:posOffset>
                </wp:positionH>
                <wp:positionV relativeFrom="paragraph">
                  <wp:posOffset>8176437</wp:posOffset>
                </wp:positionV>
                <wp:extent cx="2976171" cy="29781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6171"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0A2F21" w14:textId="77777777" w:rsidR="00635F96" w:rsidRPr="00331150" w:rsidRDefault="00635F96" w:rsidP="008E46C9">
                            <w:pPr>
                              <w:jc w:val="right"/>
                              <w:rPr>
                                <w:color w:val="2F5496" w:themeColor="accent1" w:themeShade="BF"/>
                                <w:szCs w:val="20"/>
                              </w:rPr>
                            </w:pPr>
                            <w:r w:rsidRPr="00331150">
                              <w:rPr>
                                <w:color w:val="2F5496" w:themeColor="accent1" w:themeShade="BF"/>
                                <w:szCs w:val="20"/>
                              </w:rPr>
                              <w:t>Report prepared by: Lauren Brooks-</w:t>
                            </w:r>
                            <w:proofErr w:type="spellStart"/>
                            <w:r w:rsidRPr="00331150">
                              <w:rPr>
                                <w:color w:val="2F5496" w:themeColor="accent1" w:themeShade="BF"/>
                                <w:szCs w:val="20"/>
                              </w:rPr>
                              <w:t>Cleator</w:t>
                            </w:r>
                            <w:proofErr w:type="spellEnd"/>
                          </w:p>
                          <w:p w14:paraId="47BEFA8D" w14:textId="77777777" w:rsidR="00635F96" w:rsidRPr="00331150" w:rsidRDefault="00635F96">
                            <w:pPr>
                              <w:rPr>
                                <w:color w:val="2F5496" w:themeColor="accent1" w:themeShade="BF"/>
                              </w:rPr>
                            </w:pPr>
                          </w:p>
                          <w:p w14:paraId="23B90241" w14:textId="77777777" w:rsidR="00635F96" w:rsidRPr="00331150" w:rsidRDefault="00635F96" w:rsidP="008E46C9">
                            <w:pPr>
                              <w:jc w:val="right"/>
                              <w:rPr>
                                <w:color w:val="2F5496" w:themeColor="accent1" w:themeShade="BF"/>
                                <w:szCs w:val="20"/>
                              </w:rPr>
                            </w:pPr>
                            <w:r w:rsidRPr="00331150">
                              <w:rPr>
                                <w:color w:val="2F5496" w:themeColor="accent1" w:themeShade="BF"/>
                                <w:szCs w:val="20"/>
                              </w:rPr>
                              <w:t>Report prepared by: Lauren Brooks-</w:t>
                            </w:r>
                            <w:proofErr w:type="spellStart"/>
                            <w:r w:rsidRPr="00331150">
                              <w:rPr>
                                <w:color w:val="2F5496" w:themeColor="accent1" w:themeShade="BF"/>
                                <w:szCs w:val="20"/>
                              </w:rPr>
                              <w:t>Cleator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4DE9" id="Text Box 5" o:spid="_x0000_s1027" type="#_x0000_t202" style="position:absolute;left:0;text-align:left;margin-left:253.65pt;margin-top:643.8pt;width:234.3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" filled="f" stroked="f" strokeweight=".5pt">
                <v:path arrowok="t"/>
                <v:textbox>
                  <w:txbxContent>
                    <w:p w14:paraId="5E0A2F21" w14:textId="77777777" w:rsidR="00635F96" w:rsidRPr="00331150" w:rsidRDefault="00635F96" w:rsidP="008E46C9">
                      <w:pPr>
                        <w:jc w:val="right"/>
                        <w:rPr>
                          <w:color w:val="2F5496" w:themeColor="accent1" w:themeShade="BF"/>
                          <w:szCs w:val="20"/>
                        </w:rPr>
                      </w:pPr>
                      <w:r w:rsidRPr="00331150">
                        <w:rPr>
                          <w:color w:val="2F5496" w:themeColor="accent1" w:themeShade="BF"/>
                          <w:szCs w:val="20"/>
                        </w:rPr>
                        <w:t>Report prepared by: Lauren Brooks-</w:t>
                      </w:r>
                      <w:proofErr w:type="spellStart"/>
                      <w:r w:rsidRPr="00331150">
                        <w:rPr>
                          <w:color w:val="2F5496" w:themeColor="accent1" w:themeShade="BF"/>
                          <w:szCs w:val="20"/>
                        </w:rPr>
                        <w:t>Cleator</w:t>
                      </w:r>
                      <w:proofErr w:type="spellEnd"/>
                    </w:p>
                    <w:p w14:paraId="47BEFA8D" w14:textId="77777777" w:rsidR="00635F96" w:rsidRPr="00331150" w:rsidRDefault="00635F96">
                      <w:pPr>
                        <w:rPr>
                          <w:color w:val="2F5496" w:themeColor="accent1" w:themeShade="BF"/>
                        </w:rPr>
                      </w:pPr>
                    </w:p>
                    <w:p w14:paraId="23B90241" w14:textId="77777777" w:rsidR="00635F96" w:rsidRPr="00331150" w:rsidRDefault="00635F96" w:rsidP="008E46C9">
                      <w:pPr>
                        <w:jc w:val="right"/>
                        <w:rPr>
                          <w:color w:val="2F5496" w:themeColor="accent1" w:themeShade="BF"/>
                          <w:szCs w:val="20"/>
                        </w:rPr>
                      </w:pPr>
                      <w:r w:rsidRPr="00331150">
                        <w:rPr>
                          <w:color w:val="2F5496" w:themeColor="accent1" w:themeShade="BF"/>
                          <w:szCs w:val="20"/>
                        </w:rPr>
                        <w:t>Report prepared by: Lauren Brooks-</w:t>
                      </w:r>
                      <w:proofErr w:type="spellStart"/>
                      <w:r w:rsidRPr="00331150">
                        <w:rPr>
                          <w:color w:val="2F5496" w:themeColor="accent1" w:themeShade="BF"/>
                          <w:szCs w:val="20"/>
                        </w:rPr>
                        <w:t>Cleator</w:t>
                      </w:r>
                      <w:proofErr w:type="spellEnd"/>
                    </w:p>
                  </w:txbxContent>
                </v:textbox>
              </v:shape>
            </w:pict>
          </mc:Fallback>
        </mc:AlternateContent>
      </w:r>
      <w:r w:rsidR="003A67DD">
        <w:rPr>
          <w:rFonts w:ascii="Calibri" w:hAnsi="Calibri" w:cs="Calibri"/>
          <w:noProof/>
        </w:rPr>
        <w:drawing>
          <wp:anchor distT="0" distB="0" distL="114300" distR="114300" simplePos="0" relativeHeight="251658240" behindDoc="0" locked="0" layoutInCell="1" allowOverlap="1" wp14:anchorId="2C3C9490" wp14:editId="4E6076D8">
            <wp:simplePos x="0" y="0"/>
            <wp:positionH relativeFrom="margin">
              <wp:align>center</wp:align>
            </wp:positionH>
            <wp:positionV relativeFrom="margin">
              <wp:align>center</wp:align>
            </wp:positionV>
            <wp:extent cx="6991350" cy="9242425"/>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9" cstate="print">
                      <a:extLst>
                        <a:ext uri="{28A0092B-C50C-407E-A947-70E740481C1C}">
                          <a14:useLocalDpi xmlns:a14="http://schemas.microsoft.com/office/drawing/2010/main"/>
                        </a:ext>
                      </a:extLst>
                    </a:blip>
                    <a:stretch>
                      <a:fillRect/>
                    </a:stretch>
                  </pic:blipFill>
                  <pic:spPr>
                    <a:xfrm>
                      <a:off x="0" y="0"/>
                      <a:ext cx="6991350" cy="9242425"/>
                    </a:xfrm>
                    <a:prstGeom prst="rect">
                      <a:avLst/>
                    </a:prstGeom>
                  </pic:spPr>
                </pic:pic>
              </a:graphicData>
            </a:graphic>
          </wp:anchor>
        </w:drawing>
      </w:r>
    </w:p>
    <w:p w14:paraId="2BFEC0C3" w14:textId="37F26716" w:rsidR="0004372A" w:rsidRDefault="00DB084F" w:rsidP="00DB084F">
      <w:pPr>
        <w:spacing w:after="120"/>
        <w:jc w:val="center"/>
        <w:rPr>
          <w:rFonts w:asciiTheme="majorHAnsi" w:hAnsiTheme="majorHAnsi" w:cstheme="majorHAnsi"/>
          <w:color w:val="2F5496" w:themeColor="accent1" w:themeShade="BF"/>
          <w:sz w:val="32"/>
        </w:rPr>
      </w:pPr>
      <w:r>
        <w:rPr>
          <w:rFonts w:asciiTheme="majorHAnsi" w:hAnsiTheme="majorHAnsi" w:cstheme="majorHAnsi"/>
          <w:color w:val="2F5496" w:themeColor="accent1" w:themeShade="BF"/>
          <w:sz w:val="32"/>
        </w:rPr>
        <w:lastRenderedPageBreak/>
        <w:t>Table of Contents</w:t>
      </w:r>
    </w:p>
    <w:p w14:paraId="2EC0DD31" w14:textId="51DF3CDD"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Introduction to the Forum Report..........................................................................................3</w:t>
      </w:r>
    </w:p>
    <w:p w14:paraId="69698481" w14:textId="293250C8"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Acknowledgements...............................................................................................................4</w:t>
      </w:r>
    </w:p>
    <w:p w14:paraId="6551EA08" w14:textId="7FE710C6"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Forum Program.....................................................................................................................5</w:t>
      </w:r>
    </w:p>
    <w:p w14:paraId="2535037F" w14:textId="42A0B2BC"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Forum Summary....................................................................................................................6</w:t>
      </w:r>
    </w:p>
    <w:p w14:paraId="44D5E517" w14:textId="539DC76D"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Definitions of Topics..............................................................................................................7</w:t>
      </w:r>
    </w:p>
    <w:p w14:paraId="4E0F4F10" w14:textId="66F67B6A" w:rsidR="00DB084F" w:rsidRDefault="00DB084F" w:rsidP="00DB084F">
      <w:pPr>
        <w:spacing w:after="120"/>
        <w:jc w:val="both"/>
        <w:rPr>
          <w:rFonts w:ascii="Calibri" w:hAnsi="Calibri" w:cstheme="majorHAnsi"/>
          <w:b/>
          <w:i/>
          <w:color w:val="000000" w:themeColor="text1"/>
        </w:rPr>
      </w:pPr>
      <w:r>
        <w:rPr>
          <w:rFonts w:ascii="Calibri" w:hAnsi="Calibri" w:cstheme="majorHAnsi"/>
          <w:b/>
          <w:i/>
          <w:color w:val="000000" w:themeColor="text1"/>
        </w:rPr>
        <w:t>Summary of Roundtable Discussions.....................................................................................8</w:t>
      </w:r>
    </w:p>
    <w:p w14:paraId="14CFFB40" w14:textId="530C2A59" w:rsidR="00DB084F" w:rsidRDefault="00DB084F" w:rsidP="00DB084F">
      <w:pPr>
        <w:spacing w:after="120"/>
        <w:ind w:firstLine="720"/>
        <w:jc w:val="both"/>
        <w:rPr>
          <w:noProof/>
        </w:rPr>
      </w:pPr>
      <w:r>
        <w:rPr>
          <w:noProof/>
        </w:rPr>
        <w:t>Transportation and Mobility</w:t>
      </w:r>
      <w:r>
        <w:rPr>
          <w:rFonts w:ascii="Calibri" w:hAnsi="Calibri" w:cstheme="majorHAnsi"/>
          <w:b/>
          <w:i/>
          <w:color w:val="000000" w:themeColor="text1"/>
        </w:rPr>
        <w:t>.......................................................................................8</w:t>
      </w:r>
    </w:p>
    <w:p w14:paraId="09E6741C" w14:textId="5FC3CB6F" w:rsidR="00DB084F" w:rsidRDefault="00DB084F" w:rsidP="00DB084F">
      <w:pPr>
        <w:spacing w:after="120"/>
        <w:jc w:val="both"/>
        <w:rPr>
          <w:noProof/>
        </w:rPr>
      </w:pPr>
      <w:r>
        <w:rPr>
          <w:noProof/>
        </w:rPr>
        <w:tab/>
        <w:t>Communication and Information</w:t>
      </w:r>
      <w:r>
        <w:rPr>
          <w:rFonts w:ascii="Calibri" w:hAnsi="Calibri" w:cstheme="majorHAnsi"/>
          <w:b/>
          <w:i/>
          <w:color w:val="000000" w:themeColor="text1"/>
        </w:rPr>
        <w:t>................................................................................9</w:t>
      </w:r>
    </w:p>
    <w:p w14:paraId="69010FF0" w14:textId="7017DC73" w:rsidR="00DB084F" w:rsidRDefault="00DB084F" w:rsidP="00DB084F">
      <w:pPr>
        <w:spacing w:after="120"/>
        <w:jc w:val="both"/>
        <w:rPr>
          <w:noProof/>
        </w:rPr>
      </w:pPr>
      <w:r>
        <w:rPr>
          <w:noProof/>
        </w:rPr>
        <w:tab/>
        <w:t>Community and Health Services</w:t>
      </w:r>
      <w:r>
        <w:rPr>
          <w:rFonts w:ascii="Calibri" w:hAnsi="Calibri" w:cstheme="majorHAnsi"/>
          <w:b/>
          <w:i/>
          <w:color w:val="000000" w:themeColor="text1"/>
        </w:rPr>
        <w:t>................................................................................10</w:t>
      </w:r>
    </w:p>
    <w:p w14:paraId="68CD6C1C" w14:textId="1567420C" w:rsidR="00DB084F" w:rsidRDefault="00DB084F" w:rsidP="00DB084F">
      <w:pPr>
        <w:spacing w:after="120"/>
        <w:jc w:val="both"/>
        <w:rPr>
          <w:noProof/>
        </w:rPr>
      </w:pPr>
      <w:r>
        <w:rPr>
          <w:noProof/>
        </w:rPr>
        <w:tab/>
        <w:t>Availability of Space for Activities</w:t>
      </w:r>
      <w:r>
        <w:rPr>
          <w:rFonts w:ascii="Calibri" w:hAnsi="Calibri" w:cstheme="majorHAnsi"/>
          <w:b/>
          <w:i/>
          <w:color w:val="000000" w:themeColor="text1"/>
        </w:rPr>
        <w:t>..............................................................................11</w:t>
      </w:r>
    </w:p>
    <w:p w14:paraId="2BB96D07" w14:textId="653272AF" w:rsidR="00DB084F" w:rsidRDefault="00DB084F" w:rsidP="00DB084F">
      <w:pPr>
        <w:spacing w:after="120"/>
        <w:jc w:val="both"/>
        <w:rPr>
          <w:noProof/>
        </w:rPr>
      </w:pPr>
      <w:r>
        <w:rPr>
          <w:noProof/>
        </w:rPr>
        <w:tab/>
        <w:t>Social Participation and Inclusion</w:t>
      </w:r>
      <w:r>
        <w:rPr>
          <w:rFonts w:ascii="Calibri" w:hAnsi="Calibri" w:cstheme="majorHAnsi"/>
          <w:b/>
          <w:i/>
          <w:color w:val="000000" w:themeColor="text1"/>
        </w:rPr>
        <w:t>..............................................................................12</w:t>
      </w:r>
    </w:p>
    <w:p w14:paraId="03986CE1" w14:textId="28E3AB0B" w:rsidR="00DB084F" w:rsidRDefault="00DB084F" w:rsidP="00DB084F">
      <w:pPr>
        <w:spacing w:after="120"/>
        <w:jc w:val="both"/>
        <w:rPr>
          <w:b/>
          <w:i/>
          <w:noProof/>
        </w:rPr>
      </w:pPr>
      <w:r>
        <w:rPr>
          <w:b/>
          <w:i/>
          <w:noProof/>
        </w:rPr>
        <w:t>Next Steps</w:t>
      </w:r>
      <w:r>
        <w:rPr>
          <w:rFonts w:ascii="Calibri" w:hAnsi="Calibri" w:cstheme="majorHAnsi"/>
          <w:b/>
          <w:i/>
          <w:color w:val="000000" w:themeColor="text1"/>
        </w:rPr>
        <w:t>...........................................................................................................................1</w:t>
      </w:r>
      <w:r w:rsidR="00F5056F">
        <w:rPr>
          <w:rFonts w:ascii="Calibri" w:hAnsi="Calibri" w:cstheme="majorHAnsi"/>
          <w:b/>
          <w:i/>
          <w:color w:val="000000" w:themeColor="text1"/>
        </w:rPr>
        <w:t>3</w:t>
      </w:r>
    </w:p>
    <w:p w14:paraId="0995A438" w14:textId="5AA770C9" w:rsidR="00DB084F" w:rsidRDefault="00DB084F" w:rsidP="00DB084F">
      <w:pPr>
        <w:spacing w:after="120"/>
        <w:jc w:val="both"/>
        <w:rPr>
          <w:b/>
          <w:i/>
          <w:noProof/>
        </w:rPr>
      </w:pPr>
      <w:r>
        <w:rPr>
          <w:b/>
          <w:i/>
          <w:noProof/>
        </w:rPr>
        <w:t>Appendix A: List of Cultural Performances</w:t>
      </w:r>
      <w:r>
        <w:rPr>
          <w:rFonts w:ascii="Calibri" w:hAnsi="Calibri" w:cstheme="majorHAnsi"/>
          <w:b/>
          <w:i/>
          <w:color w:val="000000" w:themeColor="text1"/>
        </w:rPr>
        <w:t>...........................................................................1</w:t>
      </w:r>
      <w:r w:rsidR="00F5056F">
        <w:rPr>
          <w:rFonts w:ascii="Calibri" w:hAnsi="Calibri" w:cstheme="majorHAnsi"/>
          <w:b/>
          <w:i/>
          <w:color w:val="000000" w:themeColor="text1"/>
        </w:rPr>
        <w:t>5</w:t>
      </w:r>
    </w:p>
    <w:p w14:paraId="721BB2AA" w14:textId="3664AA39" w:rsidR="00DB084F" w:rsidRDefault="00DB084F" w:rsidP="00DB084F">
      <w:pPr>
        <w:spacing w:after="120"/>
        <w:jc w:val="both"/>
        <w:rPr>
          <w:b/>
          <w:i/>
          <w:noProof/>
        </w:rPr>
      </w:pPr>
      <w:r>
        <w:rPr>
          <w:b/>
          <w:i/>
          <w:noProof/>
        </w:rPr>
        <w:t>Appendix B: Summary of Forum Evaluations</w:t>
      </w:r>
      <w:r>
        <w:rPr>
          <w:rFonts w:ascii="Calibri" w:hAnsi="Calibri" w:cstheme="majorHAnsi"/>
          <w:b/>
          <w:i/>
          <w:color w:val="000000" w:themeColor="text1"/>
        </w:rPr>
        <w:t>.......................................................................1</w:t>
      </w:r>
      <w:r w:rsidR="00F5056F">
        <w:rPr>
          <w:rFonts w:ascii="Calibri" w:hAnsi="Calibri" w:cstheme="majorHAnsi"/>
          <w:b/>
          <w:i/>
          <w:color w:val="000000" w:themeColor="text1"/>
        </w:rPr>
        <w:t>6</w:t>
      </w:r>
    </w:p>
    <w:p w14:paraId="6735D36D" w14:textId="3F1CA257" w:rsidR="0004372A" w:rsidRDefault="00DB084F" w:rsidP="00DB084F">
      <w:pPr>
        <w:spacing w:after="120"/>
        <w:jc w:val="both"/>
        <w:rPr>
          <w:rFonts w:ascii="Calibri" w:hAnsi="Calibri" w:cstheme="majorHAnsi"/>
          <w:b/>
          <w:i/>
          <w:color w:val="000000" w:themeColor="text1"/>
        </w:rPr>
      </w:pPr>
      <w:r>
        <w:rPr>
          <w:b/>
          <w:i/>
          <w:noProof/>
        </w:rPr>
        <w:t>Appendix C: Cultural Profiles</w:t>
      </w:r>
      <w:r>
        <w:rPr>
          <w:rFonts w:ascii="Calibri" w:hAnsi="Calibri" w:cstheme="majorHAnsi"/>
          <w:b/>
          <w:i/>
          <w:color w:val="000000" w:themeColor="text1"/>
        </w:rPr>
        <w:t>.................................................................</w:t>
      </w:r>
      <w:r w:rsidR="00F5056F">
        <w:rPr>
          <w:rFonts w:ascii="Calibri" w:hAnsi="Calibri" w:cstheme="majorHAnsi"/>
          <w:b/>
          <w:i/>
          <w:color w:val="000000" w:themeColor="text1"/>
        </w:rPr>
        <w:t>..............................17</w:t>
      </w:r>
    </w:p>
    <w:p w14:paraId="32E62DFE" w14:textId="77777777" w:rsidR="004A2F45" w:rsidRPr="00DB084F" w:rsidRDefault="004A2F45" w:rsidP="00DB084F">
      <w:pPr>
        <w:spacing w:after="120"/>
        <w:jc w:val="both"/>
        <w:rPr>
          <w:b/>
          <w:i/>
          <w:noProof/>
        </w:rPr>
      </w:pPr>
    </w:p>
    <w:p w14:paraId="16FCED98" w14:textId="77777777" w:rsidR="00291D83" w:rsidRDefault="003D3251" w:rsidP="001B136B">
      <w:pPr>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6F6745C2" wp14:editId="1CB08EDE">
            <wp:extent cx="5518298" cy="36670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4.JPG"/>
                    <pic:cNvPicPr/>
                  </pic:nvPicPr>
                  <pic:blipFill>
                    <a:blip r:embed="rId10" cstate="print">
                      <a:extLst>
                        <a:ext uri="{28A0092B-C50C-407E-A947-70E740481C1C}">
                          <a14:useLocalDpi xmlns:a14="http://schemas.microsoft.com/office/drawing/2010/main"/>
                        </a:ext>
                      </a:extLst>
                    </a:blip>
                    <a:stretch>
                      <a:fillRect/>
                    </a:stretch>
                  </pic:blipFill>
                  <pic:spPr>
                    <a:xfrm>
                      <a:off x="0" y="0"/>
                      <a:ext cx="5542224" cy="3682973"/>
                    </a:xfrm>
                    <a:prstGeom prst="rect">
                      <a:avLst/>
                    </a:prstGeom>
                  </pic:spPr>
                </pic:pic>
              </a:graphicData>
            </a:graphic>
          </wp:inline>
        </w:drawing>
      </w:r>
      <w:r w:rsidR="00291D83">
        <w:br w:type="page"/>
      </w:r>
    </w:p>
    <w:p w14:paraId="00339067" w14:textId="0BC715FE" w:rsidR="00716C23" w:rsidRPr="004C6CC1" w:rsidRDefault="00716C23" w:rsidP="00291D83">
      <w:pPr>
        <w:pStyle w:val="Heading1"/>
        <w:jc w:val="center"/>
      </w:pPr>
      <w:r w:rsidRPr="00DB084F">
        <w:lastRenderedPageBreak/>
        <w:t>Introduction t</w:t>
      </w:r>
      <w:r w:rsidRPr="004C6CC1">
        <w:t>o th</w:t>
      </w:r>
      <w:r w:rsidR="00335C72" w:rsidRPr="004C6CC1">
        <w:t>e Forum R</w:t>
      </w:r>
      <w:r w:rsidRPr="004C6CC1">
        <w:t>eport</w:t>
      </w:r>
    </w:p>
    <w:p w14:paraId="55376B06" w14:textId="77777777" w:rsidR="00AB0572" w:rsidRPr="00335C72" w:rsidRDefault="00AB0572" w:rsidP="00335C72">
      <w:pPr>
        <w:contextualSpacing/>
        <w:rPr>
          <w:rFonts w:ascii="Calibri" w:hAnsi="Calibri" w:cs="Calibri"/>
        </w:rPr>
      </w:pPr>
    </w:p>
    <w:p w14:paraId="4A11BA72" w14:textId="5D479B42" w:rsidR="00716C23" w:rsidRPr="00335C72" w:rsidRDefault="007727AE" w:rsidP="00335C72">
      <w:pPr>
        <w:contextualSpacing/>
        <w:rPr>
          <w:rFonts w:ascii="Calibri" w:hAnsi="Calibri" w:cs="Calibri"/>
        </w:rPr>
      </w:pPr>
      <w:r w:rsidRPr="00335C72">
        <w:rPr>
          <w:rFonts w:ascii="Calibri" w:hAnsi="Calibri" w:cs="Calibri"/>
        </w:rPr>
        <w:t xml:space="preserve">The objective of this report is to provide an overview of </w:t>
      </w:r>
      <w:r w:rsidR="006561E2" w:rsidRPr="00335C72">
        <w:rPr>
          <w:rFonts w:ascii="Calibri" w:hAnsi="Calibri" w:cs="Calibri"/>
        </w:rPr>
        <w:t>the purpose of the</w:t>
      </w:r>
      <w:r w:rsidR="00666FA8" w:rsidRPr="00335C72">
        <w:rPr>
          <w:rFonts w:ascii="Calibri" w:hAnsi="Calibri" w:cs="Calibri"/>
        </w:rPr>
        <w:t xml:space="preserve"> F</w:t>
      </w:r>
      <w:r w:rsidR="006561E2" w:rsidRPr="00335C72">
        <w:rPr>
          <w:rFonts w:ascii="Calibri" w:hAnsi="Calibri" w:cs="Calibri"/>
        </w:rPr>
        <w:t>orum, a</w:t>
      </w:r>
      <w:r w:rsidRPr="00335C72">
        <w:rPr>
          <w:rFonts w:ascii="Calibri" w:hAnsi="Calibri" w:cs="Calibri"/>
        </w:rPr>
        <w:t xml:space="preserve"> summary of the information </w:t>
      </w:r>
      <w:r w:rsidR="006561E2" w:rsidRPr="00335C72">
        <w:rPr>
          <w:rFonts w:ascii="Calibri" w:hAnsi="Calibri" w:cs="Calibri"/>
        </w:rPr>
        <w:t>presented, and insights gained through roundtable discussions with Forum participants. This document demonstrates the growing interest in addressing the needs of ethnocultural</w:t>
      </w:r>
      <w:r w:rsidR="00335C72">
        <w:rPr>
          <w:rStyle w:val="FootnoteReference"/>
          <w:rFonts w:ascii="Calibri" w:hAnsi="Calibri" w:cs="Calibri"/>
        </w:rPr>
        <w:footnoteReference w:id="1"/>
      </w:r>
      <w:r w:rsidR="006561E2" w:rsidRPr="00335C72">
        <w:rPr>
          <w:rFonts w:ascii="Calibri" w:hAnsi="Calibri" w:cs="Calibri"/>
        </w:rPr>
        <w:t xml:space="preserve"> minority seniors</w:t>
      </w:r>
      <w:r w:rsidR="00335C72">
        <w:rPr>
          <w:rStyle w:val="FootnoteReference"/>
          <w:rFonts w:ascii="Calibri" w:hAnsi="Calibri" w:cs="Calibri"/>
        </w:rPr>
        <w:footnoteReference w:id="2"/>
      </w:r>
      <w:r w:rsidR="00335C72">
        <w:rPr>
          <w:rFonts w:ascii="Calibri" w:hAnsi="Calibri" w:cs="Calibri"/>
          <w:vertAlign w:val="superscript"/>
        </w:rPr>
        <w:t xml:space="preserve"> </w:t>
      </w:r>
      <w:r w:rsidR="006561E2" w:rsidRPr="00335C72">
        <w:rPr>
          <w:rFonts w:ascii="Calibri" w:hAnsi="Calibri" w:cs="Calibri"/>
        </w:rPr>
        <w:t xml:space="preserve">in Ottawa and reflects the interests and concerns of seniors, service providers, and other community members shared through the Forum. </w:t>
      </w:r>
      <w:r w:rsidR="000D2DCB">
        <w:rPr>
          <w:rFonts w:ascii="Calibri" w:hAnsi="Calibri" w:cs="Calibri"/>
        </w:rPr>
        <w:t xml:space="preserve">Under each theme in the roundtable discussions, </w:t>
      </w:r>
      <w:r w:rsidR="006561E2" w:rsidRPr="00335C72">
        <w:rPr>
          <w:rFonts w:ascii="Calibri" w:hAnsi="Calibri" w:cs="Calibri"/>
        </w:rPr>
        <w:t xml:space="preserve">opportunities for future action and suggestions for next steps </w:t>
      </w:r>
      <w:r w:rsidR="000D2DCB">
        <w:rPr>
          <w:rFonts w:ascii="Calibri" w:hAnsi="Calibri" w:cs="Calibri"/>
        </w:rPr>
        <w:t>are outlined, with a minimum of one Action Strategy per topic. These Action Strategies highlight some initial good practices that could be carried forward by various community stakeholders to address some of the recommendations stemming from the Forum.</w:t>
      </w:r>
    </w:p>
    <w:p w14:paraId="252A738B" w14:textId="77777777" w:rsidR="006561E2" w:rsidRPr="00335C72" w:rsidRDefault="006561E2" w:rsidP="00335C72">
      <w:pPr>
        <w:contextualSpacing/>
        <w:rPr>
          <w:rFonts w:ascii="Calibri" w:hAnsi="Calibri" w:cs="Calibri"/>
        </w:rPr>
      </w:pPr>
    </w:p>
    <w:p w14:paraId="689F63F3" w14:textId="77777777" w:rsidR="006561E2" w:rsidRPr="00335C72" w:rsidRDefault="006561E2" w:rsidP="00335C72">
      <w:pPr>
        <w:pStyle w:val="Standard"/>
        <w:contextualSpacing/>
        <w:rPr>
          <w:rFonts w:ascii="Calibri" w:hAnsi="Calibri" w:cs="Calibri"/>
        </w:rPr>
      </w:pPr>
      <w:r w:rsidRPr="00335C72">
        <w:rPr>
          <w:rFonts w:ascii="Calibri" w:hAnsi="Calibri" w:cs="Calibri"/>
        </w:rPr>
        <w:t>The Social Planning Council of Ottawa</w:t>
      </w:r>
      <w:r w:rsidR="004C6CC1">
        <w:rPr>
          <w:rFonts w:ascii="Calibri" w:hAnsi="Calibri" w:cs="Calibri"/>
        </w:rPr>
        <w:t xml:space="preserve"> (SPCO)</w:t>
      </w:r>
      <w:r w:rsidRPr="00335C72">
        <w:rPr>
          <w:rFonts w:ascii="Calibri" w:hAnsi="Calibri" w:cs="Calibri"/>
        </w:rPr>
        <w:t>, through funding from the United Way Ottawa and the Government of Canada’s New Horizons for Seniors Program, offers support to over 20 grassroots ethnocultural seniors</w:t>
      </w:r>
      <w:r w:rsidR="00422CEA">
        <w:rPr>
          <w:rFonts w:ascii="Calibri" w:hAnsi="Calibri" w:cs="Calibri"/>
        </w:rPr>
        <w:t>’</w:t>
      </w:r>
      <w:r w:rsidRPr="00335C72">
        <w:rPr>
          <w:rFonts w:ascii="Calibri" w:hAnsi="Calibri" w:cs="Calibri"/>
        </w:rPr>
        <w:t xml:space="preserve"> groups. These groups, primarily run by very dedicated and hardworking volunteers, provide a range of social and recreational activities, workshops, and individual support to promote the inclusion of over 3000 ethnocultural minority seniors in Ottawa. </w:t>
      </w:r>
    </w:p>
    <w:p w14:paraId="45CA53EB" w14:textId="77777777" w:rsidR="006561E2" w:rsidRPr="00335C72" w:rsidRDefault="006561E2" w:rsidP="00335C72">
      <w:pPr>
        <w:pStyle w:val="Standard"/>
        <w:contextualSpacing/>
        <w:rPr>
          <w:rFonts w:ascii="Calibri" w:hAnsi="Calibri" w:cs="Calibri"/>
        </w:rPr>
      </w:pPr>
    </w:p>
    <w:p w14:paraId="7E0234C3" w14:textId="77777777" w:rsidR="006561E2" w:rsidRPr="00335C72" w:rsidRDefault="006561E2" w:rsidP="00335C72">
      <w:pPr>
        <w:pStyle w:val="Standard"/>
        <w:contextualSpacing/>
        <w:rPr>
          <w:rFonts w:ascii="Calibri" w:hAnsi="Calibri" w:cs="Calibri"/>
        </w:rPr>
      </w:pPr>
      <w:r w:rsidRPr="00335C72">
        <w:rPr>
          <w:rFonts w:ascii="Calibri" w:hAnsi="Calibri" w:cs="Calibri"/>
        </w:rPr>
        <w:t xml:space="preserve">While these groups are serving a large need in the community, it is important to recognize the reciprocal relationship of service providers, volunteers, seniors, and many others in working together to address the needs of ethnocultural minority seniors. </w:t>
      </w:r>
    </w:p>
    <w:p w14:paraId="35AF073D" w14:textId="77777777" w:rsidR="006561E2" w:rsidRPr="00335C72" w:rsidRDefault="006561E2" w:rsidP="00335C72">
      <w:pPr>
        <w:pStyle w:val="Standard"/>
        <w:contextualSpacing/>
        <w:rPr>
          <w:rFonts w:ascii="Calibri" w:hAnsi="Calibri" w:cs="Calibri"/>
        </w:rPr>
      </w:pPr>
    </w:p>
    <w:p w14:paraId="16B5864E" w14:textId="77777777" w:rsidR="008B6CD8" w:rsidRPr="00335C72" w:rsidRDefault="006561E2" w:rsidP="00335C72">
      <w:pPr>
        <w:pStyle w:val="Standard"/>
        <w:contextualSpacing/>
        <w:rPr>
          <w:rFonts w:ascii="Calibri" w:hAnsi="Calibri" w:cs="Calibri"/>
        </w:rPr>
      </w:pPr>
      <w:r w:rsidRPr="00335C72">
        <w:rPr>
          <w:rFonts w:ascii="Calibri" w:hAnsi="Calibri" w:cs="Calibri"/>
        </w:rPr>
        <w:t>Collectively, many of the groups id</w:t>
      </w:r>
      <w:r w:rsidR="00422CEA">
        <w:rPr>
          <w:rFonts w:ascii="Calibri" w:hAnsi="Calibri" w:cs="Calibri"/>
        </w:rPr>
        <w:t>entified five</w:t>
      </w:r>
      <w:r w:rsidRPr="00335C72">
        <w:rPr>
          <w:rFonts w:ascii="Calibri" w:hAnsi="Calibri" w:cs="Calibri"/>
        </w:rPr>
        <w:t xml:space="preserve"> important topics for the Forum roundtable discussions: transportation and mobility, communication and information, community and health services, availability of spaces for activities, and social participation and inclusion. There are numerous challenges that ethnocultural seniors in Ottawa face, but despite these challenges there are many opportunities to strengthen ethnocultural minority communities’ </w:t>
      </w:r>
      <w:r w:rsidR="008B6CD8" w:rsidRPr="00335C72">
        <w:rPr>
          <w:rFonts w:ascii="Calibri" w:hAnsi="Calibri" w:cs="Calibri"/>
        </w:rPr>
        <w:t>relationships</w:t>
      </w:r>
      <w:r w:rsidRPr="00335C72">
        <w:rPr>
          <w:rFonts w:ascii="Calibri" w:hAnsi="Calibri" w:cs="Calibri"/>
        </w:rPr>
        <w:t xml:space="preserve"> with community organizations</w:t>
      </w:r>
      <w:r w:rsidR="008B6CD8" w:rsidRPr="00335C72">
        <w:rPr>
          <w:rFonts w:ascii="Calibri" w:hAnsi="Calibri" w:cs="Calibri"/>
        </w:rPr>
        <w:t xml:space="preserve">, </w:t>
      </w:r>
      <w:r w:rsidRPr="00335C72">
        <w:rPr>
          <w:rFonts w:ascii="Calibri" w:hAnsi="Calibri" w:cs="Calibri"/>
        </w:rPr>
        <w:t>build upon their strengths</w:t>
      </w:r>
      <w:r w:rsidR="008B6CD8" w:rsidRPr="00335C72">
        <w:rPr>
          <w:rFonts w:ascii="Calibri" w:hAnsi="Calibri" w:cs="Calibri"/>
        </w:rPr>
        <w:t xml:space="preserve"> and knowledge,</w:t>
      </w:r>
      <w:r w:rsidRPr="00335C72">
        <w:rPr>
          <w:rFonts w:ascii="Calibri" w:hAnsi="Calibri" w:cs="Calibri"/>
        </w:rPr>
        <w:t xml:space="preserve"> and begin dialogue to support seniors to age well, the Forum being one of these opportunities. </w:t>
      </w:r>
      <w:r w:rsidR="008B6CD8" w:rsidRPr="00335C72">
        <w:rPr>
          <w:rFonts w:ascii="Calibri" w:hAnsi="Calibri" w:cs="Calibri"/>
        </w:rPr>
        <w:t xml:space="preserve">It provided a chance to begin dialogue, build partnerships, and develop solutions for moving forward to support ethnocultural minority seniors in the community of Ottawa. </w:t>
      </w:r>
    </w:p>
    <w:p w14:paraId="4CEE1B54" w14:textId="77777777" w:rsidR="008B6CD8" w:rsidRPr="00335C72" w:rsidRDefault="008B6CD8" w:rsidP="00335C72">
      <w:pPr>
        <w:pStyle w:val="Standard"/>
        <w:contextualSpacing/>
        <w:rPr>
          <w:rFonts w:ascii="Calibri" w:hAnsi="Calibri" w:cs="Calibri"/>
        </w:rPr>
      </w:pPr>
    </w:p>
    <w:p w14:paraId="659B39CF" w14:textId="43B5DD6F" w:rsidR="006561E2" w:rsidRPr="00335C72" w:rsidRDefault="006561E2" w:rsidP="00335C72">
      <w:pPr>
        <w:pStyle w:val="Standard"/>
        <w:contextualSpacing/>
        <w:rPr>
          <w:rFonts w:ascii="Calibri" w:hAnsi="Calibri" w:cs="Calibri"/>
        </w:rPr>
      </w:pPr>
      <w:r w:rsidRPr="00335C72">
        <w:rPr>
          <w:rFonts w:ascii="Calibri" w:hAnsi="Calibri" w:cs="Calibri"/>
        </w:rPr>
        <w:t>I</w:t>
      </w:r>
      <w:r w:rsidR="008B6CD8" w:rsidRPr="00335C72">
        <w:rPr>
          <w:rFonts w:ascii="Calibri" w:hAnsi="Calibri" w:cs="Calibri"/>
        </w:rPr>
        <w:t xml:space="preserve">t was hoped that through the Forum, </w:t>
      </w:r>
      <w:r w:rsidR="000D2DCB">
        <w:rPr>
          <w:rFonts w:ascii="Calibri" w:hAnsi="Calibri" w:cs="Calibri"/>
        </w:rPr>
        <w:t xml:space="preserve">the first of its kind in Ottawa, </w:t>
      </w:r>
      <w:r w:rsidR="008B6CD8" w:rsidRPr="00335C72">
        <w:rPr>
          <w:rFonts w:ascii="Calibri" w:hAnsi="Calibri" w:cs="Calibri"/>
        </w:rPr>
        <w:t xml:space="preserve">ethnocultural minority seniors would be able to share their concerns and solutions with service providers and decision-makers, who would then gain a better understanding of these issues to ensure the inclusion of ethnocultural minority seniors’ needs moving forward. </w:t>
      </w:r>
    </w:p>
    <w:p w14:paraId="0F05A14E" w14:textId="77777777" w:rsidR="00666FA8" w:rsidRPr="00335C72" w:rsidRDefault="00666FA8" w:rsidP="00335C72">
      <w:pPr>
        <w:pStyle w:val="Standard"/>
        <w:contextualSpacing/>
        <w:rPr>
          <w:rFonts w:ascii="Calibri" w:hAnsi="Calibri" w:cs="Calibri"/>
        </w:rPr>
      </w:pPr>
    </w:p>
    <w:p w14:paraId="6609DE69" w14:textId="77777777" w:rsidR="00291D83" w:rsidRDefault="00291D83">
      <w:pPr>
        <w:rPr>
          <w:rFonts w:asciiTheme="majorHAnsi" w:eastAsiaTheme="majorEastAsia" w:hAnsiTheme="majorHAnsi" w:cstheme="majorBidi"/>
          <w:color w:val="2F5496" w:themeColor="accent1" w:themeShade="BF"/>
          <w:sz w:val="32"/>
          <w:szCs w:val="32"/>
        </w:rPr>
      </w:pPr>
      <w:r>
        <w:br w:type="page"/>
      </w:r>
    </w:p>
    <w:p w14:paraId="23A66160" w14:textId="166E97C1" w:rsidR="00716C23" w:rsidRPr="004C6CC1" w:rsidRDefault="00716C23" w:rsidP="00291D83">
      <w:pPr>
        <w:pStyle w:val="Heading1"/>
        <w:jc w:val="center"/>
      </w:pPr>
      <w:r w:rsidRPr="004C6CC1">
        <w:lastRenderedPageBreak/>
        <w:t>Acknowledgements</w:t>
      </w:r>
    </w:p>
    <w:p w14:paraId="40F263AF" w14:textId="77777777" w:rsidR="001B2384" w:rsidRPr="00335C72" w:rsidRDefault="001B2384" w:rsidP="00335C72">
      <w:pPr>
        <w:contextualSpacing/>
        <w:rPr>
          <w:rFonts w:ascii="Calibri" w:hAnsi="Calibri" w:cs="Calibri"/>
        </w:rPr>
      </w:pPr>
    </w:p>
    <w:p w14:paraId="2DE7192D" w14:textId="77777777" w:rsidR="001B2384" w:rsidRPr="00335C72" w:rsidRDefault="001B2384" w:rsidP="00335C72">
      <w:pPr>
        <w:contextualSpacing/>
        <w:rPr>
          <w:rFonts w:ascii="Calibri" w:hAnsi="Calibri" w:cs="Calibri"/>
        </w:rPr>
      </w:pPr>
      <w:r w:rsidRPr="00335C72">
        <w:rPr>
          <w:rFonts w:ascii="Calibri" w:hAnsi="Calibri" w:cs="Calibri"/>
        </w:rPr>
        <w:t xml:space="preserve">There were many people who helped to organize the Forum and make it a success, including the Forum Planning Committee, ethnocultural group leaders, senior performers from the ethnocultural groups, </w:t>
      </w:r>
      <w:r w:rsidR="00BC5935" w:rsidRPr="00335C72">
        <w:rPr>
          <w:rFonts w:ascii="Calibri" w:hAnsi="Calibri" w:cs="Calibri"/>
        </w:rPr>
        <w:t xml:space="preserve">student volunteer facilitators from Carleton University and the University of Ottawa, </w:t>
      </w:r>
      <w:r w:rsidRPr="00335C72">
        <w:rPr>
          <w:rFonts w:ascii="Calibri" w:hAnsi="Calibri" w:cs="Calibri"/>
        </w:rPr>
        <w:t xml:space="preserve">and funders. </w:t>
      </w:r>
    </w:p>
    <w:p w14:paraId="15BD9CB5" w14:textId="77777777" w:rsidR="001B2384" w:rsidRPr="00335C72" w:rsidRDefault="001B2384" w:rsidP="00335C72">
      <w:pPr>
        <w:contextualSpacing/>
        <w:rPr>
          <w:rFonts w:ascii="Calibri" w:hAnsi="Calibri" w:cs="Calibri"/>
        </w:rPr>
      </w:pPr>
    </w:p>
    <w:p w14:paraId="26317890" w14:textId="77777777" w:rsidR="001B2384" w:rsidRPr="001B136B" w:rsidRDefault="001B2384" w:rsidP="00335C72">
      <w:pPr>
        <w:contextualSpacing/>
        <w:rPr>
          <w:rFonts w:ascii="Calibri" w:hAnsi="Calibri" w:cs="Calibri"/>
          <w:b/>
        </w:rPr>
      </w:pPr>
      <w:r w:rsidRPr="001B136B">
        <w:rPr>
          <w:rFonts w:ascii="Calibri" w:hAnsi="Calibri" w:cs="Calibri"/>
          <w:b/>
        </w:rPr>
        <w:t>Forum Planning Committee</w:t>
      </w:r>
    </w:p>
    <w:p w14:paraId="52EAF79D" w14:textId="77777777" w:rsidR="001B2384" w:rsidRPr="00335C72" w:rsidRDefault="001B2384" w:rsidP="00335C72">
      <w:pPr>
        <w:pStyle w:val="ListParagraph"/>
        <w:numPr>
          <w:ilvl w:val="0"/>
          <w:numId w:val="2"/>
        </w:numPr>
        <w:rPr>
          <w:rFonts w:ascii="Calibri" w:hAnsi="Calibri" w:cs="Calibri"/>
        </w:rPr>
      </w:pPr>
      <w:r w:rsidRPr="00335C72">
        <w:rPr>
          <w:rFonts w:ascii="Calibri" w:hAnsi="Calibri" w:cs="Calibri"/>
        </w:rPr>
        <w:t>Sybil Braganza, Coordinator, Creating Community for Isolated Ethno-Cultural Seniors, Social Planning Council of Ottawa</w:t>
      </w:r>
    </w:p>
    <w:p w14:paraId="1B2A30EE" w14:textId="5C5D8620" w:rsidR="001B2384" w:rsidRPr="00335C72" w:rsidRDefault="00AB0572" w:rsidP="00335C72">
      <w:pPr>
        <w:pStyle w:val="ListParagraph"/>
        <w:numPr>
          <w:ilvl w:val="0"/>
          <w:numId w:val="2"/>
        </w:numPr>
        <w:rPr>
          <w:rFonts w:ascii="Calibri" w:hAnsi="Calibri" w:cs="Calibri"/>
        </w:rPr>
      </w:pPr>
      <w:r w:rsidRPr="00335C72">
        <w:rPr>
          <w:rFonts w:ascii="Calibri" w:hAnsi="Calibri" w:cs="Calibri"/>
        </w:rPr>
        <w:t>Ci</w:t>
      </w:r>
      <w:r w:rsidR="001B2384" w:rsidRPr="00335C72">
        <w:rPr>
          <w:rFonts w:ascii="Calibri" w:hAnsi="Calibri" w:cs="Calibri"/>
        </w:rPr>
        <w:t>nthia Pagé</w:t>
      </w:r>
      <w:r w:rsidRPr="00335C72">
        <w:rPr>
          <w:rFonts w:ascii="Calibri" w:hAnsi="Calibri" w:cs="Calibri"/>
        </w:rPr>
        <w:t xml:space="preserve">, Specialist, </w:t>
      </w:r>
      <w:r w:rsidR="002B1B3C">
        <w:rPr>
          <w:rFonts w:ascii="Calibri" w:hAnsi="Calibri" w:cs="Calibri"/>
        </w:rPr>
        <w:t>Partner and Stakeholder Initiatives</w:t>
      </w:r>
      <w:r w:rsidRPr="00335C72">
        <w:rPr>
          <w:rFonts w:ascii="Calibri" w:hAnsi="Calibri" w:cs="Calibri"/>
        </w:rPr>
        <w:t>, Community and Social Services, City of Ottawa</w:t>
      </w:r>
    </w:p>
    <w:p w14:paraId="3CA3EDB5" w14:textId="77777777" w:rsidR="00AB0572" w:rsidRPr="00335C72" w:rsidRDefault="00AB0572" w:rsidP="00335C72">
      <w:pPr>
        <w:pStyle w:val="ListParagraph"/>
        <w:numPr>
          <w:ilvl w:val="0"/>
          <w:numId w:val="2"/>
        </w:numPr>
        <w:rPr>
          <w:rFonts w:ascii="Calibri" w:hAnsi="Calibri" w:cs="Calibri"/>
        </w:rPr>
      </w:pPr>
      <w:r w:rsidRPr="00335C72">
        <w:rPr>
          <w:rFonts w:ascii="Calibri" w:hAnsi="Calibri" w:cs="Calibri"/>
        </w:rPr>
        <w:t>Lise Racicot, Patient and Stakeholder Engagement Coordinator, Champlain LHIN</w:t>
      </w:r>
    </w:p>
    <w:p w14:paraId="77E30B06" w14:textId="77777777" w:rsidR="00AB0572" w:rsidRPr="00335C72" w:rsidRDefault="00AB0572" w:rsidP="00335C72">
      <w:pPr>
        <w:pStyle w:val="ListParagraph"/>
        <w:numPr>
          <w:ilvl w:val="0"/>
          <w:numId w:val="2"/>
        </w:numPr>
        <w:rPr>
          <w:rFonts w:ascii="Calibri" w:hAnsi="Calibri" w:cs="Calibri"/>
        </w:rPr>
      </w:pPr>
      <w:r w:rsidRPr="00335C72">
        <w:rPr>
          <w:rFonts w:ascii="Calibri" w:hAnsi="Calibri" w:cs="Calibri"/>
        </w:rPr>
        <w:t xml:space="preserve">Anil </w:t>
      </w:r>
      <w:proofErr w:type="spellStart"/>
      <w:r w:rsidRPr="00335C72">
        <w:rPr>
          <w:rFonts w:ascii="Calibri" w:hAnsi="Calibri" w:cs="Calibri"/>
        </w:rPr>
        <w:t>Sukhija</w:t>
      </w:r>
      <w:proofErr w:type="spellEnd"/>
      <w:r w:rsidRPr="00335C72">
        <w:rPr>
          <w:rFonts w:ascii="Calibri" w:hAnsi="Calibri" w:cs="Calibri"/>
        </w:rPr>
        <w:t xml:space="preserve">, Chair, Seniors Program </w:t>
      </w:r>
      <w:r w:rsidR="00BF544F">
        <w:rPr>
          <w:rFonts w:ascii="Calibri" w:hAnsi="Calibri" w:cs="Calibri"/>
        </w:rPr>
        <w:t>Committee, Indo-Canadian Communi</w:t>
      </w:r>
      <w:r w:rsidRPr="00335C72">
        <w:rPr>
          <w:rFonts w:ascii="Calibri" w:hAnsi="Calibri" w:cs="Calibri"/>
        </w:rPr>
        <w:t>ty Centre</w:t>
      </w:r>
    </w:p>
    <w:p w14:paraId="5C2ACFF3" w14:textId="77777777" w:rsidR="00AB0572" w:rsidRDefault="00AB0572" w:rsidP="00335C72">
      <w:pPr>
        <w:pStyle w:val="ListParagraph"/>
        <w:numPr>
          <w:ilvl w:val="0"/>
          <w:numId w:val="2"/>
        </w:numPr>
        <w:rPr>
          <w:rFonts w:ascii="Calibri" w:hAnsi="Calibri" w:cs="Calibri"/>
        </w:rPr>
      </w:pPr>
      <w:r w:rsidRPr="00335C72">
        <w:rPr>
          <w:rFonts w:ascii="Calibri" w:hAnsi="Calibri" w:cs="Calibri"/>
        </w:rPr>
        <w:t>Lauren Brooks-</w:t>
      </w:r>
      <w:proofErr w:type="spellStart"/>
      <w:r w:rsidRPr="00335C72">
        <w:rPr>
          <w:rFonts w:ascii="Calibri" w:hAnsi="Calibri" w:cs="Calibri"/>
        </w:rPr>
        <w:t>Cleator</w:t>
      </w:r>
      <w:proofErr w:type="spellEnd"/>
      <w:r w:rsidRPr="00335C72">
        <w:rPr>
          <w:rFonts w:ascii="Calibri" w:hAnsi="Calibri" w:cs="Calibri"/>
        </w:rPr>
        <w:t>, Co-Evaluator, Keeping Ottawa Seniors Connected &amp; Doctoral Student, University of Ottawa</w:t>
      </w:r>
    </w:p>
    <w:p w14:paraId="329C482E" w14:textId="77777777" w:rsidR="001B136B" w:rsidRDefault="001B136B" w:rsidP="001B136B">
      <w:pPr>
        <w:rPr>
          <w:rFonts w:ascii="Calibri" w:hAnsi="Calibri" w:cs="Calibri"/>
        </w:rPr>
      </w:pPr>
    </w:p>
    <w:p w14:paraId="44665C43" w14:textId="70CCD3C9" w:rsidR="001B136B" w:rsidRPr="001B136B" w:rsidRDefault="001B136B" w:rsidP="001B136B">
      <w:pPr>
        <w:rPr>
          <w:rFonts w:ascii="Calibri" w:hAnsi="Calibri" w:cs="Calibri"/>
          <w:b/>
        </w:rPr>
      </w:pPr>
      <w:r w:rsidRPr="001B136B">
        <w:rPr>
          <w:rFonts w:ascii="Calibri" w:hAnsi="Calibri" w:cs="Calibri"/>
          <w:b/>
        </w:rPr>
        <w:t>Technical and Design Support</w:t>
      </w:r>
    </w:p>
    <w:p w14:paraId="37AFDD62" w14:textId="3F447FB1" w:rsidR="001B136B" w:rsidRPr="001B136B" w:rsidRDefault="00ED1380" w:rsidP="001B136B">
      <w:pPr>
        <w:pStyle w:val="ListParagraph"/>
        <w:numPr>
          <w:ilvl w:val="0"/>
          <w:numId w:val="27"/>
        </w:numPr>
        <w:rPr>
          <w:rFonts w:ascii="Calibri" w:hAnsi="Calibri" w:cs="Calibri"/>
        </w:rPr>
      </w:pPr>
      <w:r>
        <w:rPr>
          <w:rFonts w:ascii="Calibri" w:hAnsi="Calibri" w:cs="Calibri"/>
        </w:rPr>
        <w:t xml:space="preserve">Luong </w:t>
      </w:r>
      <w:r w:rsidR="001B136B">
        <w:rPr>
          <w:rFonts w:ascii="Calibri" w:hAnsi="Calibri" w:cs="Calibri"/>
        </w:rPr>
        <w:t>Le Phan, Chair, Vietnamese Canadian Community of Ottawa</w:t>
      </w:r>
    </w:p>
    <w:p w14:paraId="71789755" w14:textId="77777777" w:rsidR="00AB0572" w:rsidRPr="00335C72" w:rsidRDefault="00AB0572" w:rsidP="00335C72">
      <w:pPr>
        <w:contextualSpacing/>
        <w:rPr>
          <w:rFonts w:ascii="Calibri" w:hAnsi="Calibri" w:cs="Calibri"/>
        </w:rPr>
      </w:pPr>
    </w:p>
    <w:p w14:paraId="3A5293F6" w14:textId="77777777" w:rsidR="00AB0572" w:rsidRPr="001B136B" w:rsidRDefault="00AB0572" w:rsidP="00335C72">
      <w:pPr>
        <w:contextualSpacing/>
        <w:rPr>
          <w:rFonts w:ascii="Calibri" w:hAnsi="Calibri" w:cs="Calibri"/>
          <w:b/>
        </w:rPr>
      </w:pPr>
      <w:r w:rsidRPr="001B136B">
        <w:rPr>
          <w:rFonts w:ascii="Calibri" w:hAnsi="Calibri" w:cs="Calibri"/>
          <w:b/>
        </w:rPr>
        <w:t>Forum Funders</w:t>
      </w:r>
    </w:p>
    <w:p w14:paraId="0D03166B" w14:textId="77777777" w:rsidR="00AB0572" w:rsidRPr="00335C72" w:rsidRDefault="00AB0572" w:rsidP="00335C72">
      <w:pPr>
        <w:pStyle w:val="ListParagraph"/>
        <w:numPr>
          <w:ilvl w:val="0"/>
          <w:numId w:val="3"/>
        </w:numPr>
        <w:rPr>
          <w:rFonts w:ascii="Calibri" w:hAnsi="Calibri" w:cs="Calibri"/>
        </w:rPr>
      </w:pPr>
      <w:r w:rsidRPr="00335C72">
        <w:rPr>
          <w:rFonts w:ascii="Calibri" w:hAnsi="Calibri" w:cs="Calibri"/>
        </w:rPr>
        <w:t>Government of Ontario</w:t>
      </w:r>
    </w:p>
    <w:p w14:paraId="4A7FB660" w14:textId="77777777" w:rsidR="004C6CC1" w:rsidRDefault="00AB0572" w:rsidP="004C6CC1">
      <w:pPr>
        <w:pStyle w:val="ListParagraph"/>
        <w:numPr>
          <w:ilvl w:val="0"/>
          <w:numId w:val="3"/>
        </w:numPr>
        <w:rPr>
          <w:rFonts w:ascii="Calibri" w:hAnsi="Calibri" w:cs="Calibri"/>
        </w:rPr>
      </w:pPr>
      <w:r w:rsidRPr="00335C72">
        <w:rPr>
          <w:rFonts w:ascii="Calibri" w:hAnsi="Calibri" w:cs="Calibri"/>
        </w:rPr>
        <w:t>United Way Ottawa</w:t>
      </w:r>
    </w:p>
    <w:p w14:paraId="69361DF7" w14:textId="77777777" w:rsidR="001B136B" w:rsidRDefault="001B136B" w:rsidP="001B136B">
      <w:pPr>
        <w:rPr>
          <w:rFonts w:ascii="Calibri" w:hAnsi="Calibri" w:cs="Calibri"/>
        </w:rPr>
      </w:pPr>
    </w:p>
    <w:p w14:paraId="3089E4C1" w14:textId="792DB2ED" w:rsidR="001B136B" w:rsidRPr="001B136B" w:rsidRDefault="001B136B" w:rsidP="001B136B">
      <w:pPr>
        <w:rPr>
          <w:rFonts w:ascii="Calibri" w:hAnsi="Calibri" w:cs="Calibri"/>
          <w:b/>
        </w:rPr>
      </w:pPr>
      <w:r w:rsidRPr="001B136B">
        <w:rPr>
          <w:rFonts w:ascii="Calibri" w:hAnsi="Calibri" w:cs="Calibri"/>
          <w:b/>
        </w:rPr>
        <w:t>Ethnocultural Seniors’ Groups</w:t>
      </w:r>
    </w:p>
    <w:p w14:paraId="4C0E967C" w14:textId="77777777" w:rsidR="001B136B" w:rsidRDefault="001B136B" w:rsidP="001B136B">
      <w:pPr>
        <w:pStyle w:val="ListParagraph"/>
        <w:numPr>
          <w:ilvl w:val="0"/>
          <w:numId w:val="28"/>
        </w:numPr>
        <w:spacing w:after="160" w:line="259" w:lineRule="auto"/>
        <w:rPr>
          <w:lang w:val="en-GB"/>
        </w:rPr>
        <w:sectPr w:rsidR="001B136B" w:rsidSect="00843CB8">
          <w:footerReference w:type="even" r:id="rId11"/>
          <w:footerReference w:type="default" r:id="rId12"/>
          <w:pgSz w:w="12240" w:h="15840"/>
          <w:pgMar w:top="1440" w:right="1440" w:bottom="1440" w:left="1440" w:header="708" w:footer="708"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pPr>
    </w:p>
    <w:p w14:paraId="5FE178C3" w14:textId="7B6425E4" w:rsidR="001B136B" w:rsidRDefault="001B136B" w:rsidP="001B136B">
      <w:pPr>
        <w:pStyle w:val="ListParagraph"/>
        <w:numPr>
          <w:ilvl w:val="0"/>
          <w:numId w:val="28"/>
        </w:numPr>
        <w:spacing w:after="160" w:line="259" w:lineRule="auto"/>
        <w:ind w:left="284"/>
        <w:rPr>
          <w:lang w:val="en-GB"/>
        </w:rPr>
      </w:pPr>
      <w:r>
        <w:rPr>
          <w:lang w:val="en-GB"/>
        </w:rPr>
        <w:t>Cambodian Association of Ottawa Valley</w:t>
      </w:r>
    </w:p>
    <w:p w14:paraId="67E2C8F3" w14:textId="77777777" w:rsidR="001B136B" w:rsidRPr="00C60939" w:rsidRDefault="001B136B" w:rsidP="001B136B">
      <w:pPr>
        <w:pStyle w:val="ListParagraph"/>
        <w:numPr>
          <w:ilvl w:val="0"/>
          <w:numId w:val="28"/>
        </w:numPr>
        <w:spacing w:after="160" w:line="259" w:lineRule="auto"/>
        <w:ind w:left="284"/>
        <w:rPr>
          <w:lang w:val="en-GB"/>
        </w:rPr>
      </w:pPr>
      <w:r w:rsidRPr="00C60939">
        <w:rPr>
          <w:lang w:val="en-GB"/>
        </w:rPr>
        <w:t>Canada Nepal Solidarity for Peace</w:t>
      </w:r>
    </w:p>
    <w:p w14:paraId="0243F2A4" w14:textId="77777777" w:rsidR="001B136B" w:rsidRPr="00C60939" w:rsidRDefault="001B136B" w:rsidP="001B136B">
      <w:pPr>
        <w:pStyle w:val="ListParagraph"/>
        <w:numPr>
          <w:ilvl w:val="0"/>
          <w:numId w:val="28"/>
        </w:numPr>
        <w:spacing w:after="160" w:line="259" w:lineRule="auto"/>
        <w:ind w:left="284"/>
        <w:rPr>
          <w:lang w:val="en-GB"/>
        </w:rPr>
      </w:pPr>
      <w:r w:rsidRPr="00C60939">
        <w:rPr>
          <w:lang w:val="en-GB"/>
        </w:rPr>
        <w:t xml:space="preserve">Club Casa de </w:t>
      </w:r>
      <w:proofErr w:type="spellStart"/>
      <w:r w:rsidRPr="00C60939">
        <w:rPr>
          <w:lang w:val="en-GB"/>
        </w:rPr>
        <w:t>los</w:t>
      </w:r>
      <w:proofErr w:type="spellEnd"/>
      <w:r w:rsidRPr="00C60939">
        <w:rPr>
          <w:lang w:val="en-GB"/>
        </w:rPr>
        <w:t xml:space="preserve"> Abuelos</w:t>
      </w:r>
    </w:p>
    <w:p w14:paraId="03C02153" w14:textId="77777777" w:rsidR="001B136B" w:rsidRDefault="001B136B" w:rsidP="001B136B">
      <w:pPr>
        <w:pStyle w:val="ListParagraph"/>
        <w:numPr>
          <w:ilvl w:val="0"/>
          <w:numId w:val="28"/>
        </w:numPr>
        <w:spacing w:after="160" w:line="259" w:lineRule="auto"/>
        <w:ind w:left="284"/>
        <w:rPr>
          <w:lang w:val="en-GB"/>
        </w:rPr>
      </w:pPr>
      <w:proofErr w:type="spellStart"/>
      <w:r>
        <w:rPr>
          <w:lang w:val="en-GB"/>
        </w:rPr>
        <w:t>Deshantari</w:t>
      </w:r>
      <w:proofErr w:type="spellEnd"/>
      <w:r>
        <w:rPr>
          <w:lang w:val="en-GB"/>
        </w:rPr>
        <w:t xml:space="preserve"> of Ottawa Carleton</w:t>
      </w:r>
    </w:p>
    <w:p w14:paraId="7CCB12EA" w14:textId="77777777" w:rsidR="001B136B" w:rsidRPr="00C60939" w:rsidRDefault="001B136B" w:rsidP="001B136B">
      <w:pPr>
        <w:pStyle w:val="ListParagraph"/>
        <w:numPr>
          <w:ilvl w:val="0"/>
          <w:numId w:val="28"/>
        </w:numPr>
        <w:spacing w:after="160" w:line="259" w:lineRule="auto"/>
        <w:ind w:left="284"/>
        <w:rPr>
          <w:lang w:val="en-GB"/>
        </w:rPr>
      </w:pPr>
      <w:r>
        <w:rPr>
          <w:lang w:val="en-GB"/>
        </w:rPr>
        <w:t>Excelsior Cultural and Spiritual Association</w:t>
      </w:r>
    </w:p>
    <w:p w14:paraId="15A1A0D3" w14:textId="77777777" w:rsidR="001B136B" w:rsidRPr="00C60939" w:rsidRDefault="001B136B" w:rsidP="001B136B">
      <w:pPr>
        <w:pStyle w:val="ListParagraph"/>
        <w:numPr>
          <w:ilvl w:val="0"/>
          <w:numId w:val="28"/>
        </w:numPr>
        <w:spacing w:after="160" w:line="259" w:lineRule="auto"/>
        <w:ind w:left="284"/>
        <w:rPr>
          <w:lang w:val="en-GB"/>
        </w:rPr>
      </w:pPr>
      <w:r w:rsidRPr="00C60939">
        <w:rPr>
          <w:lang w:val="en-GB"/>
        </w:rPr>
        <w:t>Family Support and Care Services</w:t>
      </w:r>
    </w:p>
    <w:p w14:paraId="74A372BA" w14:textId="77777777" w:rsidR="001B136B" w:rsidRDefault="001B136B" w:rsidP="001B136B">
      <w:pPr>
        <w:pStyle w:val="ListParagraph"/>
        <w:numPr>
          <w:ilvl w:val="0"/>
          <w:numId w:val="28"/>
        </w:numPr>
        <w:spacing w:after="160" w:line="259" w:lineRule="auto"/>
        <w:ind w:left="284"/>
        <w:rPr>
          <w:lang w:val="en-GB"/>
        </w:rPr>
      </w:pPr>
      <w:r w:rsidRPr="00C60939">
        <w:rPr>
          <w:lang w:val="en-GB"/>
        </w:rPr>
        <w:t>Indo-Canadian Community Centre</w:t>
      </w:r>
      <w:r>
        <w:rPr>
          <w:lang w:val="en-GB"/>
        </w:rPr>
        <w:t xml:space="preserve"> Seniors</w:t>
      </w:r>
    </w:p>
    <w:p w14:paraId="3D752CA0" w14:textId="77777777" w:rsidR="001B136B" w:rsidRPr="00C60939" w:rsidRDefault="001B136B" w:rsidP="001B136B">
      <w:pPr>
        <w:pStyle w:val="ListParagraph"/>
        <w:numPr>
          <w:ilvl w:val="0"/>
          <w:numId w:val="28"/>
        </w:numPr>
        <w:spacing w:after="160" w:line="259" w:lineRule="auto"/>
        <w:ind w:left="284"/>
        <w:rPr>
          <w:lang w:val="en-GB"/>
        </w:rPr>
      </w:pPr>
      <w:r>
        <w:rPr>
          <w:lang w:val="en-GB"/>
        </w:rPr>
        <w:t xml:space="preserve">Indo-Canadian Services Association </w:t>
      </w:r>
      <w:proofErr w:type="spellStart"/>
      <w:r>
        <w:rPr>
          <w:lang w:val="en-GB"/>
        </w:rPr>
        <w:t>Barrhaven</w:t>
      </w:r>
      <w:proofErr w:type="spellEnd"/>
      <w:r>
        <w:rPr>
          <w:lang w:val="en-GB"/>
        </w:rPr>
        <w:t>, Ottawa</w:t>
      </w:r>
    </w:p>
    <w:p w14:paraId="533DD50F" w14:textId="77777777" w:rsidR="001B136B" w:rsidRDefault="001B136B" w:rsidP="001B136B">
      <w:pPr>
        <w:pStyle w:val="ListParagraph"/>
        <w:numPr>
          <w:ilvl w:val="0"/>
          <w:numId w:val="28"/>
        </w:numPr>
        <w:spacing w:after="160" w:line="259" w:lineRule="auto"/>
        <w:ind w:left="284"/>
        <w:rPr>
          <w:lang w:val="en-GB"/>
        </w:rPr>
      </w:pPr>
      <w:r w:rsidRPr="00C60939">
        <w:rPr>
          <w:lang w:val="en-GB"/>
        </w:rPr>
        <w:t>Kanata Chinese Seniors Support Centre</w:t>
      </w:r>
    </w:p>
    <w:p w14:paraId="06237F9D" w14:textId="77777777" w:rsidR="001B136B" w:rsidRDefault="001B136B" w:rsidP="001B136B">
      <w:pPr>
        <w:pStyle w:val="ListParagraph"/>
        <w:numPr>
          <w:ilvl w:val="0"/>
          <w:numId w:val="28"/>
        </w:numPr>
        <w:spacing w:after="160" w:line="259" w:lineRule="auto"/>
        <w:ind w:left="284"/>
        <w:rPr>
          <w:lang w:val="en-GB"/>
        </w:rPr>
      </w:pPr>
      <w:r>
        <w:rPr>
          <w:lang w:val="en-GB"/>
        </w:rPr>
        <w:t>Light of Life</w:t>
      </w:r>
    </w:p>
    <w:p w14:paraId="1AE35160" w14:textId="77777777" w:rsidR="001B136B" w:rsidRPr="0016708C" w:rsidRDefault="001B136B" w:rsidP="001B136B">
      <w:pPr>
        <w:pStyle w:val="ListParagraph"/>
        <w:numPr>
          <w:ilvl w:val="0"/>
          <w:numId w:val="28"/>
        </w:numPr>
        <w:spacing w:after="160" w:line="259" w:lineRule="auto"/>
        <w:ind w:left="284"/>
        <w:rPr>
          <w:lang w:val="en-GB"/>
        </w:rPr>
      </w:pPr>
      <w:r>
        <w:rPr>
          <w:lang w:val="en-GB"/>
        </w:rPr>
        <w:t>Lotus Multicultural Friends – Ottawa</w:t>
      </w:r>
    </w:p>
    <w:p w14:paraId="1DB59137" w14:textId="77777777" w:rsidR="001B136B" w:rsidRDefault="001B136B" w:rsidP="001B136B">
      <w:pPr>
        <w:pStyle w:val="ListParagraph"/>
        <w:numPr>
          <w:ilvl w:val="0"/>
          <w:numId w:val="28"/>
        </w:numPr>
        <w:spacing w:after="160" w:line="259" w:lineRule="auto"/>
        <w:ind w:left="284"/>
        <w:rPr>
          <w:lang w:val="en-GB"/>
        </w:rPr>
      </w:pPr>
      <w:r w:rsidRPr="00C60939">
        <w:rPr>
          <w:lang w:val="en-GB"/>
        </w:rPr>
        <w:t>National Capital Region Bulgarian Community</w:t>
      </w:r>
    </w:p>
    <w:p w14:paraId="5990AD71" w14:textId="77777777" w:rsidR="001B136B" w:rsidRPr="00C60939" w:rsidRDefault="001B136B" w:rsidP="001B136B">
      <w:pPr>
        <w:pStyle w:val="ListParagraph"/>
        <w:numPr>
          <w:ilvl w:val="0"/>
          <w:numId w:val="28"/>
        </w:numPr>
        <w:spacing w:after="160" w:line="259" w:lineRule="auto"/>
        <w:ind w:left="426"/>
        <w:rPr>
          <w:lang w:val="en-GB"/>
        </w:rPr>
      </w:pPr>
      <w:r>
        <w:rPr>
          <w:lang w:val="en-GB"/>
        </w:rPr>
        <w:t xml:space="preserve">Nord-Sud </w:t>
      </w:r>
      <w:proofErr w:type="spellStart"/>
      <w:r>
        <w:rPr>
          <w:lang w:val="en-GB"/>
        </w:rPr>
        <w:t>D</w:t>
      </w:r>
      <w:r w:rsidRPr="0016708C">
        <w:rPr>
          <w:lang w:val="en-GB"/>
        </w:rPr>
        <w:t>é</w:t>
      </w:r>
      <w:r>
        <w:rPr>
          <w:lang w:val="en-GB"/>
        </w:rPr>
        <w:t>veloppement</w:t>
      </w:r>
      <w:proofErr w:type="spellEnd"/>
      <w:r>
        <w:rPr>
          <w:lang w:val="en-GB"/>
        </w:rPr>
        <w:t xml:space="preserve"> </w:t>
      </w:r>
      <w:proofErr w:type="spellStart"/>
      <w:r>
        <w:rPr>
          <w:lang w:val="en-GB"/>
        </w:rPr>
        <w:t>Racines</w:t>
      </w:r>
      <w:proofErr w:type="spellEnd"/>
      <w:r>
        <w:rPr>
          <w:lang w:val="en-GB"/>
        </w:rPr>
        <w:t xml:space="preserve"> et Cultures</w:t>
      </w:r>
    </w:p>
    <w:p w14:paraId="1E5AA650"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Ottawa Korean Evergreen Society</w:t>
      </w:r>
    </w:p>
    <w:p w14:paraId="16AB11DF"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Ottawa Valley Filipino Canadian Seniors Citizen Association</w:t>
      </w:r>
    </w:p>
    <w:p w14:paraId="3BD96470"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Polish Canadian Women's Federation</w:t>
      </w:r>
    </w:p>
    <w:p w14:paraId="1DEF0105" w14:textId="77777777" w:rsidR="001B136B" w:rsidRPr="00C60939" w:rsidRDefault="001B136B" w:rsidP="001B136B">
      <w:pPr>
        <w:pStyle w:val="ListParagraph"/>
        <w:numPr>
          <w:ilvl w:val="0"/>
          <w:numId w:val="28"/>
        </w:numPr>
        <w:spacing w:after="160" w:line="259" w:lineRule="auto"/>
        <w:ind w:left="426"/>
        <w:rPr>
          <w:lang w:val="en-GB"/>
        </w:rPr>
      </w:pPr>
      <w:proofErr w:type="spellStart"/>
      <w:r w:rsidRPr="00C60939">
        <w:rPr>
          <w:lang w:val="en-GB"/>
        </w:rPr>
        <w:t>Regroupement</w:t>
      </w:r>
      <w:proofErr w:type="spellEnd"/>
      <w:r w:rsidRPr="00C60939">
        <w:rPr>
          <w:lang w:val="en-GB"/>
        </w:rPr>
        <w:t xml:space="preserve"> Affaires Femmes</w:t>
      </w:r>
    </w:p>
    <w:p w14:paraId="7506D89B"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Rwanda Social Services and Family Counselling</w:t>
      </w:r>
    </w:p>
    <w:p w14:paraId="22B0B091"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Sikh Community Services Ottawa</w:t>
      </w:r>
    </w:p>
    <w:p w14:paraId="6F7260B2"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South Nepean Muslim Centre</w:t>
      </w:r>
    </w:p>
    <w:p w14:paraId="11F48B72" w14:textId="77777777" w:rsidR="001B136B" w:rsidRPr="00C60939" w:rsidRDefault="001B136B" w:rsidP="001B136B">
      <w:pPr>
        <w:pStyle w:val="ListParagraph"/>
        <w:numPr>
          <w:ilvl w:val="0"/>
          <w:numId w:val="28"/>
        </w:numPr>
        <w:spacing w:after="160" w:line="259" w:lineRule="auto"/>
        <w:ind w:left="426"/>
        <w:rPr>
          <w:lang w:val="en-GB"/>
        </w:rPr>
      </w:pPr>
      <w:r w:rsidRPr="00C60939">
        <w:rPr>
          <w:lang w:val="en-GB"/>
        </w:rPr>
        <w:t>Sri Lanka Canada Association of Ottawa</w:t>
      </w:r>
    </w:p>
    <w:p w14:paraId="081F3B1F" w14:textId="41DE9FE7" w:rsidR="001B136B" w:rsidRPr="001B136B" w:rsidRDefault="001B136B" w:rsidP="001B136B">
      <w:pPr>
        <w:pStyle w:val="ListParagraph"/>
        <w:numPr>
          <w:ilvl w:val="0"/>
          <w:numId w:val="28"/>
        </w:numPr>
        <w:spacing w:after="160" w:line="259" w:lineRule="auto"/>
        <w:ind w:left="426"/>
        <w:rPr>
          <w:lang w:val="en-GB"/>
        </w:rPr>
        <w:sectPr w:rsidR="001B136B" w:rsidRPr="001B136B" w:rsidSect="001B136B">
          <w:type w:val="continuous"/>
          <w:pgSz w:w="12240" w:h="15840"/>
          <w:pgMar w:top="1440" w:right="1440" w:bottom="1440" w:left="1440" w:header="708" w:footer="708"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num="2" w:space="708"/>
          <w:docGrid w:linePitch="360"/>
        </w:sectPr>
      </w:pPr>
      <w:r w:rsidRPr="00C60939">
        <w:rPr>
          <w:lang w:val="en-GB"/>
        </w:rPr>
        <w:t>Vietnam</w:t>
      </w:r>
      <w:r>
        <w:rPr>
          <w:lang w:val="en-GB"/>
        </w:rPr>
        <w:t>ese Canadian Community of Ottawa</w:t>
      </w:r>
    </w:p>
    <w:p w14:paraId="28CFCC98" w14:textId="484781B3" w:rsidR="00716C23" w:rsidRPr="004C6CC1" w:rsidRDefault="00716C23" w:rsidP="001B136B">
      <w:pPr>
        <w:pStyle w:val="Heading1"/>
        <w:jc w:val="center"/>
      </w:pPr>
      <w:r w:rsidRPr="004C6CC1">
        <w:lastRenderedPageBreak/>
        <w:t>Forum Program</w:t>
      </w:r>
    </w:p>
    <w:p w14:paraId="46E8A9CD" w14:textId="77777777" w:rsidR="00B237CB" w:rsidRPr="00335C72" w:rsidRDefault="00B237CB" w:rsidP="00335C72">
      <w:pPr>
        <w:contextualSpacing/>
        <w:rPr>
          <w:rFonts w:ascii="Calibri" w:hAnsi="Calibri" w:cs="Calibri"/>
        </w:rPr>
      </w:pPr>
    </w:p>
    <w:p w14:paraId="66C6FB5B" w14:textId="77777777" w:rsidR="00B237CB" w:rsidRPr="00335C72" w:rsidRDefault="00B237CB" w:rsidP="00335C72">
      <w:pPr>
        <w:contextualSpacing/>
        <w:rPr>
          <w:rFonts w:ascii="Calibri" w:hAnsi="Calibri" w:cs="Calibri"/>
        </w:rPr>
      </w:pPr>
      <w:r w:rsidRPr="00335C72">
        <w:rPr>
          <w:rFonts w:ascii="Calibri" w:hAnsi="Calibri" w:cs="Calibri"/>
        </w:rPr>
        <w:t xml:space="preserve">Aging in Your Community: Working Together to Address the Needs of </w:t>
      </w:r>
      <w:r w:rsidR="004C6CC1" w:rsidRPr="00335C72">
        <w:rPr>
          <w:rFonts w:ascii="Calibri" w:hAnsi="Calibri" w:cs="Calibri"/>
        </w:rPr>
        <w:t>Ethnocultural</w:t>
      </w:r>
      <w:r w:rsidRPr="00335C72">
        <w:rPr>
          <w:rFonts w:ascii="Calibri" w:hAnsi="Calibri" w:cs="Calibri"/>
        </w:rPr>
        <w:t xml:space="preserve"> Seniors in Ottawa</w:t>
      </w:r>
    </w:p>
    <w:p w14:paraId="7AA5C2BF" w14:textId="77777777" w:rsidR="00B237CB" w:rsidRPr="00335C72" w:rsidRDefault="00B237CB" w:rsidP="00335C72">
      <w:pPr>
        <w:contextualSpacing/>
        <w:rPr>
          <w:rFonts w:ascii="Calibri" w:hAnsi="Calibri" w:cs="Calibri"/>
        </w:rPr>
      </w:pPr>
      <w:r w:rsidRPr="00335C72">
        <w:rPr>
          <w:rFonts w:ascii="Calibri" w:hAnsi="Calibri" w:cs="Calibri"/>
        </w:rPr>
        <w:t>RA Centre, 2451 Riverside Drive, Clark Hall Room</w:t>
      </w:r>
    </w:p>
    <w:p w14:paraId="442D20C8" w14:textId="77777777" w:rsidR="00B237CB" w:rsidRPr="00335C72" w:rsidRDefault="00B237CB" w:rsidP="00335C72">
      <w:pPr>
        <w:contextualSpacing/>
        <w:rPr>
          <w:rFonts w:ascii="Calibri" w:hAnsi="Calibri" w:cs="Calibri"/>
        </w:rPr>
      </w:pPr>
      <w:r w:rsidRPr="00335C72">
        <w:rPr>
          <w:rFonts w:ascii="Calibri" w:hAnsi="Calibri" w:cs="Calibri"/>
        </w:rPr>
        <w:t>Wednesday, March 14, 2018</w:t>
      </w:r>
    </w:p>
    <w:p w14:paraId="124F7B31" w14:textId="77777777" w:rsidR="00B237CB" w:rsidRPr="00335C72" w:rsidRDefault="00B237CB" w:rsidP="00335C72">
      <w:pPr>
        <w:contextualSpacing/>
        <w:rPr>
          <w:rFonts w:ascii="Calibri" w:hAnsi="Calibri" w:cs="Calibri"/>
        </w:rPr>
      </w:pPr>
      <w:r w:rsidRPr="00335C72">
        <w:rPr>
          <w:rFonts w:ascii="Calibri" w:hAnsi="Calibri" w:cs="Calibri"/>
        </w:rPr>
        <w:t>8:30am – 1:30pm</w:t>
      </w:r>
    </w:p>
    <w:p w14:paraId="0E35B4CF" w14:textId="77777777" w:rsidR="00B237CB" w:rsidRPr="00335C72" w:rsidRDefault="00B237CB" w:rsidP="00335C72">
      <w:pPr>
        <w:contextualSpacing/>
        <w:rPr>
          <w:rFonts w:ascii="Calibri" w:hAnsi="Calibri" w:cs="Calibri"/>
        </w:rPr>
      </w:pPr>
    </w:p>
    <w:p w14:paraId="3D6630E8" w14:textId="77777777" w:rsidR="00B237CB" w:rsidRPr="00335C72" w:rsidRDefault="00B237CB" w:rsidP="00335C72">
      <w:pPr>
        <w:contextualSpacing/>
        <w:rPr>
          <w:rFonts w:ascii="Calibri" w:hAnsi="Calibri" w:cs="Calibri"/>
          <w:bCs/>
          <w:color w:val="000000"/>
        </w:rPr>
      </w:pPr>
      <w:r w:rsidRPr="00335C72">
        <w:rPr>
          <w:rFonts w:ascii="Calibri" w:hAnsi="Calibri" w:cs="Calibri"/>
          <w:bCs/>
          <w:color w:val="000000"/>
        </w:rPr>
        <w:t xml:space="preserve">8:30 am–9:00 am </w:t>
      </w:r>
      <w:r w:rsidRPr="00335C72">
        <w:rPr>
          <w:rFonts w:ascii="Calibri" w:hAnsi="Calibri" w:cs="Calibri"/>
          <w:bCs/>
          <w:color w:val="000000"/>
        </w:rPr>
        <w:tab/>
      </w:r>
      <w:r w:rsidRPr="00335C72">
        <w:rPr>
          <w:rFonts w:ascii="Calibri" w:hAnsi="Calibri" w:cs="Calibri"/>
          <w:b/>
          <w:bCs/>
          <w:color w:val="000000"/>
        </w:rPr>
        <w:t>Registration/Breakfast/Display Tables/Networking</w:t>
      </w:r>
    </w:p>
    <w:p w14:paraId="146F079B" w14:textId="77777777" w:rsidR="00B237CB" w:rsidRPr="00335C72" w:rsidRDefault="00B237CB" w:rsidP="00335C72">
      <w:pPr>
        <w:shd w:val="clear" w:color="auto" w:fill="FFFFFF"/>
        <w:contextualSpacing/>
        <w:rPr>
          <w:rFonts w:ascii="Calibri" w:hAnsi="Calibri" w:cs="Calibri"/>
          <w:bCs/>
          <w:color w:val="000000"/>
        </w:rPr>
      </w:pPr>
    </w:p>
    <w:p w14:paraId="02837830" w14:textId="77777777" w:rsidR="00B237CB" w:rsidRPr="00335C72" w:rsidRDefault="00B237CB" w:rsidP="00335C72">
      <w:pPr>
        <w:shd w:val="clear" w:color="auto" w:fill="FFFFFF"/>
        <w:contextualSpacing/>
        <w:rPr>
          <w:rFonts w:ascii="Calibri" w:hAnsi="Calibri" w:cs="Calibri"/>
          <w:b/>
          <w:bCs/>
          <w:color w:val="000000"/>
        </w:rPr>
      </w:pPr>
      <w:r w:rsidRPr="00335C72">
        <w:rPr>
          <w:rFonts w:ascii="Calibri" w:hAnsi="Calibri" w:cs="Calibri"/>
          <w:bCs/>
          <w:color w:val="000000"/>
        </w:rPr>
        <w:t>9:00 am–9:10 am</w:t>
      </w:r>
      <w:r w:rsidRPr="00335C72">
        <w:rPr>
          <w:rFonts w:ascii="Calibri" w:hAnsi="Calibri" w:cs="Calibri"/>
          <w:bCs/>
          <w:color w:val="000000"/>
        </w:rPr>
        <w:tab/>
      </w:r>
      <w:r w:rsidRPr="00335C72">
        <w:rPr>
          <w:rFonts w:ascii="Calibri" w:hAnsi="Calibri" w:cs="Calibri"/>
          <w:b/>
          <w:bCs/>
          <w:color w:val="000000"/>
        </w:rPr>
        <w:t>Welcoming Remarks:</w:t>
      </w:r>
    </w:p>
    <w:p w14:paraId="08A689BB" w14:textId="77777777" w:rsidR="00B237CB" w:rsidRPr="00335C72" w:rsidRDefault="00B237CB" w:rsidP="00335C72">
      <w:pPr>
        <w:shd w:val="clear" w:color="auto" w:fill="FFFFFF"/>
        <w:ind w:left="1440" w:firstLine="720"/>
        <w:contextualSpacing/>
        <w:rPr>
          <w:rFonts w:ascii="Calibri" w:hAnsi="Calibri" w:cs="Calibri"/>
          <w:bCs/>
          <w:color w:val="000000"/>
        </w:rPr>
      </w:pPr>
      <w:r w:rsidRPr="00335C72">
        <w:rPr>
          <w:rFonts w:ascii="Calibri" w:hAnsi="Calibri" w:cs="Calibri"/>
          <w:bCs/>
          <w:color w:val="000000"/>
        </w:rPr>
        <w:t xml:space="preserve">Mr. Anil </w:t>
      </w:r>
      <w:proofErr w:type="spellStart"/>
      <w:r w:rsidRPr="00335C72">
        <w:rPr>
          <w:rFonts w:ascii="Calibri" w:hAnsi="Calibri" w:cs="Calibri"/>
          <w:bCs/>
          <w:color w:val="000000"/>
        </w:rPr>
        <w:t>Sukhija</w:t>
      </w:r>
      <w:proofErr w:type="spellEnd"/>
      <w:r w:rsidRPr="00335C72">
        <w:rPr>
          <w:rFonts w:ascii="Calibri" w:hAnsi="Calibri" w:cs="Calibri"/>
          <w:bCs/>
          <w:color w:val="000000"/>
        </w:rPr>
        <w:t xml:space="preserve">, Chair, Seniors Program Committee </w:t>
      </w:r>
    </w:p>
    <w:p w14:paraId="77FE7890" w14:textId="77777777" w:rsidR="00B237CB" w:rsidRPr="00335C72" w:rsidRDefault="00B237CB" w:rsidP="00335C72">
      <w:pPr>
        <w:shd w:val="clear" w:color="auto" w:fill="FFFFFF"/>
        <w:ind w:left="1440" w:firstLine="720"/>
        <w:contextualSpacing/>
        <w:rPr>
          <w:rFonts w:ascii="Calibri" w:hAnsi="Calibri" w:cs="Calibri"/>
          <w:color w:val="000000"/>
        </w:rPr>
      </w:pPr>
      <w:r w:rsidRPr="00335C72">
        <w:rPr>
          <w:rFonts w:ascii="Calibri" w:hAnsi="Calibri" w:cs="Calibri"/>
          <w:bCs/>
          <w:color w:val="000000"/>
        </w:rPr>
        <w:t>Indo-Canadian Community Center</w:t>
      </w:r>
    </w:p>
    <w:p w14:paraId="786434E5" w14:textId="4BEFA713" w:rsidR="00B237CB" w:rsidRPr="00335C72" w:rsidRDefault="00B237CB" w:rsidP="00335C72">
      <w:pPr>
        <w:shd w:val="clear" w:color="auto" w:fill="FFFFFF"/>
        <w:ind w:left="1440" w:firstLine="720"/>
        <w:contextualSpacing/>
        <w:rPr>
          <w:rFonts w:ascii="Calibri" w:hAnsi="Calibri" w:cs="Calibri"/>
          <w:color w:val="000000"/>
        </w:rPr>
      </w:pPr>
      <w:r w:rsidRPr="00335C72">
        <w:rPr>
          <w:rFonts w:ascii="Calibri" w:hAnsi="Calibri" w:cs="Calibri"/>
          <w:bCs/>
          <w:color w:val="000000"/>
        </w:rPr>
        <w:t>Ms. Lauren Brooks-</w:t>
      </w:r>
      <w:proofErr w:type="spellStart"/>
      <w:r w:rsidRPr="00335C72">
        <w:rPr>
          <w:rFonts w:ascii="Calibri" w:hAnsi="Calibri" w:cs="Calibri"/>
          <w:bCs/>
          <w:color w:val="000000"/>
        </w:rPr>
        <w:t>Cleator</w:t>
      </w:r>
      <w:proofErr w:type="spellEnd"/>
      <w:r w:rsidRPr="00335C72">
        <w:rPr>
          <w:rFonts w:ascii="Calibri" w:hAnsi="Calibri" w:cs="Calibri"/>
          <w:bCs/>
          <w:color w:val="000000"/>
        </w:rPr>
        <w:t>, Keeping Ottawa Seniors Connected</w:t>
      </w:r>
      <w:r w:rsidR="002A03D0">
        <w:rPr>
          <w:rFonts w:ascii="Calibri" w:hAnsi="Calibri" w:cs="Calibri"/>
          <w:color w:val="000000"/>
        </w:rPr>
        <w:t xml:space="preserve"> </w:t>
      </w:r>
    </w:p>
    <w:p w14:paraId="374E2B34" w14:textId="77777777" w:rsidR="00B237CB" w:rsidRPr="00335C72" w:rsidRDefault="00B237CB" w:rsidP="00335C72">
      <w:pPr>
        <w:contextualSpacing/>
        <w:rPr>
          <w:rFonts w:ascii="Calibri" w:hAnsi="Calibri" w:cs="Calibri"/>
          <w:bCs/>
          <w:color w:val="000000"/>
        </w:rPr>
      </w:pPr>
    </w:p>
    <w:p w14:paraId="4CDC4707" w14:textId="77777777" w:rsidR="00B237CB" w:rsidRPr="00335C72" w:rsidRDefault="00B237CB" w:rsidP="00335C72">
      <w:pPr>
        <w:contextualSpacing/>
        <w:rPr>
          <w:rFonts w:ascii="Calibri" w:hAnsi="Calibri" w:cs="Calibri"/>
          <w:bCs/>
          <w:color w:val="000000"/>
        </w:rPr>
      </w:pPr>
      <w:r w:rsidRPr="00335C72">
        <w:rPr>
          <w:rFonts w:ascii="Calibri" w:hAnsi="Calibri" w:cs="Calibri"/>
          <w:bCs/>
          <w:color w:val="000000"/>
        </w:rPr>
        <w:t>9:10 am–9:15 am</w:t>
      </w:r>
      <w:r w:rsidRPr="00335C72">
        <w:rPr>
          <w:rFonts w:ascii="Calibri" w:hAnsi="Calibri" w:cs="Calibri"/>
          <w:bCs/>
          <w:color w:val="000000"/>
        </w:rPr>
        <w:tab/>
      </w:r>
      <w:r w:rsidRPr="00335C72">
        <w:rPr>
          <w:rFonts w:ascii="Calibri" w:hAnsi="Calibri" w:cs="Calibri"/>
          <w:b/>
          <w:bCs/>
          <w:color w:val="000000"/>
        </w:rPr>
        <w:t>Video Presentation Greetings</w:t>
      </w:r>
      <w:r w:rsidRPr="00335C72">
        <w:rPr>
          <w:rFonts w:ascii="Calibri" w:hAnsi="Calibri" w:cs="Calibri"/>
          <w:bCs/>
          <w:color w:val="000000"/>
        </w:rPr>
        <w:t xml:space="preserve"> </w:t>
      </w:r>
    </w:p>
    <w:p w14:paraId="399DA8EA" w14:textId="77777777" w:rsidR="00B237CB" w:rsidRPr="00335C72" w:rsidRDefault="00B237CB" w:rsidP="00335C72">
      <w:pPr>
        <w:ind w:left="2160"/>
        <w:contextualSpacing/>
        <w:rPr>
          <w:rFonts w:ascii="Calibri" w:hAnsi="Calibri" w:cs="Calibri"/>
          <w:color w:val="000000"/>
        </w:rPr>
      </w:pPr>
      <w:proofErr w:type="spellStart"/>
      <w:r w:rsidRPr="00335C72">
        <w:rPr>
          <w:rFonts w:ascii="Calibri" w:hAnsi="Calibri" w:cs="Calibri"/>
          <w:color w:val="000000"/>
        </w:rPr>
        <w:t>Honourable</w:t>
      </w:r>
      <w:proofErr w:type="spellEnd"/>
      <w:r w:rsidRPr="00335C72">
        <w:rPr>
          <w:rFonts w:ascii="Calibri" w:hAnsi="Calibri" w:cs="Calibri"/>
          <w:color w:val="000000"/>
        </w:rPr>
        <w:t xml:space="preserve"> Dipika </w:t>
      </w:r>
      <w:proofErr w:type="spellStart"/>
      <w:r w:rsidRPr="00335C72">
        <w:rPr>
          <w:rFonts w:ascii="Calibri" w:hAnsi="Calibri" w:cs="Calibri"/>
          <w:color w:val="000000"/>
        </w:rPr>
        <w:t>Damerla</w:t>
      </w:r>
      <w:proofErr w:type="spellEnd"/>
      <w:r w:rsidRPr="00335C72">
        <w:rPr>
          <w:rFonts w:ascii="Calibri" w:hAnsi="Calibri" w:cs="Calibri"/>
          <w:color w:val="000000"/>
        </w:rPr>
        <w:t>, Minister of Seniors Affairs, Government of Ontario</w:t>
      </w:r>
    </w:p>
    <w:p w14:paraId="7065FCE2" w14:textId="77777777" w:rsidR="00B237CB" w:rsidRPr="00335C72" w:rsidRDefault="00B237CB" w:rsidP="00335C72">
      <w:pPr>
        <w:contextualSpacing/>
        <w:jc w:val="both"/>
        <w:rPr>
          <w:rFonts w:ascii="Calibri" w:hAnsi="Calibri" w:cs="Calibri"/>
          <w:color w:val="000000"/>
        </w:rPr>
      </w:pPr>
    </w:p>
    <w:p w14:paraId="13A36F2D" w14:textId="77777777" w:rsidR="00B237CB" w:rsidRPr="00335C72" w:rsidRDefault="00B237CB" w:rsidP="00335C72">
      <w:pPr>
        <w:contextualSpacing/>
        <w:jc w:val="both"/>
        <w:rPr>
          <w:rFonts w:ascii="Calibri" w:hAnsi="Calibri" w:cs="Calibri"/>
          <w:color w:val="000000"/>
        </w:rPr>
      </w:pPr>
      <w:r w:rsidRPr="00335C72">
        <w:rPr>
          <w:rFonts w:ascii="Calibri" w:hAnsi="Calibri" w:cs="Calibri"/>
          <w:color w:val="000000"/>
        </w:rPr>
        <w:t>9:15 am–9:20 am</w:t>
      </w:r>
      <w:r w:rsidRPr="00335C72">
        <w:rPr>
          <w:rFonts w:ascii="Calibri" w:hAnsi="Calibri" w:cs="Calibri"/>
          <w:color w:val="000000"/>
        </w:rPr>
        <w:tab/>
      </w:r>
      <w:r w:rsidRPr="00335C72">
        <w:rPr>
          <w:rFonts w:ascii="Calibri" w:hAnsi="Calibri" w:cs="Calibri"/>
          <w:b/>
          <w:color w:val="000000"/>
        </w:rPr>
        <w:t>Greetings</w:t>
      </w:r>
    </w:p>
    <w:p w14:paraId="7FECDB99" w14:textId="77777777" w:rsidR="00B237CB" w:rsidRPr="00335C72" w:rsidRDefault="00B237CB" w:rsidP="00335C72">
      <w:pPr>
        <w:ind w:left="1440" w:firstLine="720"/>
        <w:contextualSpacing/>
        <w:jc w:val="both"/>
        <w:rPr>
          <w:rFonts w:ascii="Calibri" w:hAnsi="Calibri" w:cs="Calibri"/>
          <w:color w:val="000000"/>
        </w:rPr>
      </w:pPr>
      <w:r w:rsidRPr="00335C72">
        <w:rPr>
          <w:rFonts w:ascii="Calibri" w:hAnsi="Calibri" w:cs="Calibri"/>
          <w:color w:val="000000"/>
        </w:rPr>
        <w:t xml:space="preserve">Mr. </w:t>
      </w:r>
      <w:r w:rsidRPr="00335C72">
        <w:rPr>
          <w:rFonts w:ascii="Calibri" w:hAnsi="Calibri" w:cs="Calibri"/>
          <w:color w:val="000000"/>
          <w:shd w:val="clear" w:color="auto" w:fill="FFFFFF"/>
        </w:rPr>
        <w:t>John Fraser, MPP Ottawa South</w:t>
      </w:r>
    </w:p>
    <w:p w14:paraId="3CB17D02" w14:textId="77777777" w:rsidR="00B237CB" w:rsidRPr="00335C72" w:rsidRDefault="00B237CB" w:rsidP="00335C72">
      <w:pPr>
        <w:contextualSpacing/>
        <w:jc w:val="both"/>
        <w:rPr>
          <w:rFonts w:ascii="Calibri" w:hAnsi="Calibri" w:cs="Calibri"/>
          <w:color w:val="000000"/>
        </w:rPr>
      </w:pPr>
    </w:p>
    <w:p w14:paraId="00159C75" w14:textId="77777777" w:rsidR="00B237CB" w:rsidRPr="00335C72" w:rsidRDefault="00B237CB" w:rsidP="00335C72">
      <w:pPr>
        <w:contextualSpacing/>
        <w:rPr>
          <w:rFonts w:ascii="Calibri" w:hAnsi="Calibri" w:cs="Calibri"/>
          <w:color w:val="000000"/>
        </w:rPr>
      </w:pPr>
      <w:r w:rsidRPr="00335C72">
        <w:rPr>
          <w:rFonts w:ascii="Calibri" w:hAnsi="Calibri" w:cs="Calibri"/>
          <w:color w:val="000000"/>
        </w:rPr>
        <w:t>9:20 am–9:25 am</w:t>
      </w:r>
      <w:r w:rsidRPr="00335C72">
        <w:rPr>
          <w:rFonts w:ascii="Calibri" w:hAnsi="Calibri" w:cs="Calibri"/>
          <w:color w:val="000000"/>
        </w:rPr>
        <w:tab/>
      </w:r>
      <w:r w:rsidRPr="00335C72">
        <w:rPr>
          <w:rFonts w:ascii="Calibri" w:hAnsi="Calibri" w:cs="Calibri"/>
          <w:b/>
          <w:color w:val="000000"/>
        </w:rPr>
        <w:t>Greetings</w:t>
      </w:r>
    </w:p>
    <w:p w14:paraId="581FE91A" w14:textId="77777777" w:rsidR="00B237CB" w:rsidRPr="00335C72" w:rsidRDefault="00B237CB" w:rsidP="00335C72">
      <w:pPr>
        <w:ind w:left="1440" w:firstLine="720"/>
        <w:contextualSpacing/>
        <w:rPr>
          <w:rFonts w:ascii="Calibri" w:hAnsi="Calibri" w:cs="Calibri"/>
          <w:color w:val="000000"/>
        </w:rPr>
      </w:pPr>
      <w:proofErr w:type="spellStart"/>
      <w:r w:rsidRPr="00335C72">
        <w:rPr>
          <w:rFonts w:ascii="Calibri" w:hAnsi="Calibri" w:cs="Calibri"/>
          <w:color w:val="000000"/>
        </w:rPr>
        <w:t>Honourable</w:t>
      </w:r>
      <w:proofErr w:type="spellEnd"/>
      <w:r w:rsidRPr="00335C72">
        <w:rPr>
          <w:rFonts w:ascii="Calibri" w:hAnsi="Calibri" w:cs="Calibri"/>
          <w:color w:val="000000"/>
        </w:rPr>
        <w:t xml:space="preserve"> Mayor Jim Watson, City of Ottawa</w:t>
      </w:r>
    </w:p>
    <w:p w14:paraId="5B3E77EA" w14:textId="77777777" w:rsidR="00B237CB" w:rsidRPr="00335C72" w:rsidRDefault="00B237CB" w:rsidP="00335C72">
      <w:pPr>
        <w:contextualSpacing/>
        <w:jc w:val="both"/>
        <w:rPr>
          <w:rFonts w:ascii="Calibri" w:hAnsi="Calibri" w:cs="Calibri"/>
          <w:color w:val="000000"/>
        </w:rPr>
      </w:pPr>
    </w:p>
    <w:p w14:paraId="068B41F3" w14:textId="77777777" w:rsidR="00B237CB" w:rsidRPr="00335C72" w:rsidRDefault="00B237CB" w:rsidP="00335C72">
      <w:pPr>
        <w:pStyle w:val="NormalWeb"/>
        <w:shd w:val="clear" w:color="auto" w:fill="FFFFFF"/>
        <w:spacing w:before="0" w:beforeAutospacing="0" w:after="0" w:afterAutospacing="0"/>
        <w:contextualSpacing/>
        <w:rPr>
          <w:rFonts w:ascii="Calibri" w:hAnsi="Calibri" w:cs="Calibri"/>
          <w:color w:val="000000"/>
          <w:sz w:val="24"/>
          <w:szCs w:val="24"/>
        </w:rPr>
      </w:pPr>
      <w:r w:rsidRPr="00335C72">
        <w:rPr>
          <w:rFonts w:ascii="Calibri" w:hAnsi="Calibri" w:cs="Calibri"/>
          <w:color w:val="000000"/>
          <w:sz w:val="24"/>
          <w:szCs w:val="24"/>
        </w:rPr>
        <w:t>9:30 am–10:00 am</w:t>
      </w:r>
      <w:r w:rsidRPr="00335C72">
        <w:rPr>
          <w:rFonts w:ascii="Calibri" w:hAnsi="Calibri" w:cs="Calibri"/>
          <w:color w:val="000000"/>
          <w:sz w:val="24"/>
          <w:szCs w:val="24"/>
        </w:rPr>
        <w:tab/>
      </w:r>
      <w:r w:rsidRPr="00335C72">
        <w:rPr>
          <w:rFonts w:ascii="Calibri" w:hAnsi="Calibri" w:cs="Calibri"/>
          <w:b/>
          <w:color w:val="000000"/>
          <w:sz w:val="24"/>
          <w:szCs w:val="24"/>
        </w:rPr>
        <w:t>Keynote Speaker</w:t>
      </w:r>
    </w:p>
    <w:p w14:paraId="276DB702" w14:textId="77777777" w:rsidR="00B237CB" w:rsidRPr="00335C72" w:rsidRDefault="00B237CB" w:rsidP="00335C72">
      <w:pPr>
        <w:pStyle w:val="NormalWeb"/>
        <w:shd w:val="clear" w:color="auto" w:fill="FFFFFF"/>
        <w:spacing w:before="0" w:beforeAutospacing="0" w:after="0" w:afterAutospacing="0"/>
        <w:ind w:left="2160"/>
        <w:contextualSpacing/>
        <w:rPr>
          <w:rFonts w:ascii="Calibri" w:hAnsi="Calibri" w:cs="Calibri"/>
          <w:color w:val="000000"/>
          <w:sz w:val="24"/>
          <w:szCs w:val="24"/>
        </w:rPr>
      </w:pPr>
      <w:r w:rsidRPr="00335C72">
        <w:rPr>
          <w:rFonts w:ascii="Calibri" w:hAnsi="Calibri" w:cs="Calibri"/>
          <w:color w:val="000000"/>
          <w:sz w:val="24"/>
          <w:szCs w:val="24"/>
        </w:rPr>
        <w:t xml:space="preserve">Dr. Susan </w:t>
      </w:r>
      <w:proofErr w:type="spellStart"/>
      <w:r w:rsidRPr="00335C72">
        <w:rPr>
          <w:rFonts w:ascii="Calibri" w:hAnsi="Calibri" w:cs="Calibri"/>
          <w:color w:val="000000"/>
          <w:sz w:val="24"/>
          <w:szCs w:val="24"/>
        </w:rPr>
        <w:t>Braedley</w:t>
      </w:r>
      <w:proofErr w:type="spellEnd"/>
      <w:r w:rsidRPr="00335C72">
        <w:rPr>
          <w:rFonts w:ascii="Calibri" w:hAnsi="Calibri" w:cs="Calibri"/>
          <w:color w:val="000000"/>
          <w:sz w:val="24"/>
          <w:szCs w:val="24"/>
        </w:rPr>
        <w:t>, Associate Professor, School of Social Work, Carleton University</w:t>
      </w:r>
    </w:p>
    <w:p w14:paraId="37129641" w14:textId="77777777" w:rsidR="00B237CB" w:rsidRPr="00335C72" w:rsidRDefault="00B237CB" w:rsidP="00335C72">
      <w:pPr>
        <w:pStyle w:val="NormalWeb"/>
        <w:shd w:val="clear" w:color="auto" w:fill="FFFFFF"/>
        <w:spacing w:before="0" w:beforeAutospacing="0" w:after="0" w:afterAutospacing="0"/>
        <w:ind w:left="2160"/>
        <w:contextualSpacing/>
        <w:rPr>
          <w:rFonts w:ascii="Calibri" w:hAnsi="Calibri" w:cs="Calibri"/>
          <w:color w:val="000000"/>
          <w:sz w:val="24"/>
          <w:szCs w:val="24"/>
        </w:rPr>
      </w:pPr>
      <w:r w:rsidRPr="00335C72">
        <w:rPr>
          <w:rFonts w:ascii="Calibri" w:hAnsi="Calibri" w:cs="Calibri"/>
          <w:color w:val="000000"/>
          <w:sz w:val="24"/>
          <w:szCs w:val="24"/>
        </w:rPr>
        <w:t>“Learning From/Learning with Ethnocultural Seniors: Supporting Social Change through Research”</w:t>
      </w:r>
    </w:p>
    <w:p w14:paraId="5F1AFCE0" w14:textId="77777777" w:rsidR="00B237CB" w:rsidRPr="00335C72" w:rsidRDefault="00B237CB" w:rsidP="00335C72">
      <w:pPr>
        <w:pStyle w:val="NormalWeb"/>
        <w:shd w:val="clear" w:color="auto" w:fill="FFFFFF"/>
        <w:spacing w:before="0" w:beforeAutospacing="0" w:after="0" w:afterAutospacing="0"/>
        <w:ind w:left="1440" w:firstLine="720"/>
        <w:contextualSpacing/>
        <w:rPr>
          <w:rFonts w:ascii="Calibri" w:hAnsi="Calibri" w:cs="Calibri"/>
          <w:color w:val="000000"/>
          <w:sz w:val="24"/>
          <w:szCs w:val="24"/>
        </w:rPr>
      </w:pPr>
    </w:p>
    <w:p w14:paraId="2963FF3C" w14:textId="77777777" w:rsidR="00B237CB" w:rsidRPr="00335C72" w:rsidRDefault="00B237CB" w:rsidP="00335C72">
      <w:pPr>
        <w:contextualSpacing/>
        <w:jc w:val="both"/>
        <w:rPr>
          <w:rFonts w:ascii="Calibri" w:hAnsi="Calibri" w:cs="Calibri"/>
          <w:color w:val="000000"/>
        </w:rPr>
      </w:pPr>
      <w:r w:rsidRPr="00335C72">
        <w:rPr>
          <w:rFonts w:ascii="Calibri" w:hAnsi="Calibri" w:cs="Calibri"/>
          <w:color w:val="000000"/>
        </w:rPr>
        <w:t>10:00 am–10:20 am</w:t>
      </w:r>
      <w:r w:rsidRPr="00335C72">
        <w:rPr>
          <w:rFonts w:ascii="Calibri" w:hAnsi="Calibri" w:cs="Calibri"/>
          <w:color w:val="000000"/>
        </w:rPr>
        <w:tab/>
      </w:r>
      <w:r w:rsidRPr="00335C72">
        <w:rPr>
          <w:rFonts w:ascii="Calibri" w:hAnsi="Calibri" w:cs="Calibri"/>
          <w:b/>
          <w:color w:val="000000"/>
        </w:rPr>
        <w:t>Break</w:t>
      </w:r>
    </w:p>
    <w:p w14:paraId="7C435CD0" w14:textId="77777777" w:rsidR="00B237CB" w:rsidRPr="00335C72" w:rsidRDefault="00B237CB" w:rsidP="00335C72">
      <w:pPr>
        <w:contextualSpacing/>
        <w:jc w:val="both"/>
        <w:rPr>
          <w:rFonts w:ascii="Calibri" w:hAnsi="Calibri" w:cs="Calibri"/>
          <w:color w:val="000000"/>
        </w:rPr>
      </w:pPr>
    </w:p>
    <w:p w14:paraId="3F4C845C" w14:textId="77777777" w:rsidR="00B237CB" w:rsidRPr="00335C72" w:rsidRDefault="00B237CB" w:rsidP="00335C72">
      <w:pPr>
        <w:contextualSpacing/>
        <w:jc w:val="both"/>
        <w:rPr>
          <w:rFonts w:ascii="Calibri" w:hAnsi="Calibri" w:cs="Calibri"/>
          <w:color w:val="000000"/>
        </w:rPr>
      </w:pPr>
      <w:r w:rsidRPr="00335C72">
        <w:rPr>
          <w:rFonts w:ascii="Calibri" w:hAnsi="Calibri" w:cs="Calibri"/>
          <w:color w:val="000000"/>
        </w:rPr>
        <w:t>10:20 am–12:00 am</w:t>
      </w:r>
      <w:r w:rsidRPr="00335C72">
        <w:rPr>
          <w:rFonts w:ascii="Calibri" w:hAnsi="Calibri" w:cs="Calibri"/>
          <w:color w:val="000000"/>
        </w:rPr>
        <w:tab/>
      </w:r>
      <w:r w:rsidRPr="00335C72">
        <w:rPr>
          <w:rFonts w:ascii="Calibri" w:hAnsi="Calibri" w:cs="Calibri"/>
          <w:b/>
          <w:color w:val="000000"/>
        </w:rPr>
        <w:t>Roundtable Discussions</w:t>
      </w:r>
    </w:p>
    <w:p w14:paraId="757E8D5E" w14:textId="77777777" w:rsidR="00B237CB" w:rsidRPr="00335C72" w:rsidRDefault="00B237CB" w:rsidP="00335C72">
      <w:pPr>
        <w:contextualSpacing/>
        <w:jc w:val="both"/>
        <w:rPr>
          <w:rFonts w:ascii="Calibri" w:hAnsi="Calibri" w:cs="Calibri"/>
          <w:color w:val="000000"/>
        </w:rPr>
      </w:pPr>
    </w:p>
    <w:p w14:paraId="13024816" w14:textId="77777777" w:rsidR="00B237CB" w:rsidRPr="00335C72" w:rsidRDefault="00B237CB" w:rsidP="00335C72">
      <w:pPr>
        <w:contextualSpacing/>
        <w:jc w:val="both"/>
        <w:rPr>
          <w:rFonts w:ascii="Calibri" w:hAnsi="Calibri" w:cs="Calibri"/>
          <w:b/>
          <w:color w:val="000000"/>
        </w:rPr>
      </w:pPr>
      <w:r w:rsidRPr="00335C72">
        <w:rPr>
          <w:rFonts w:ascii="Calibri" w:hAnsi="Calibri" w:cs="Calibri"/>
          <w:color w:val="000000"/>
        </w:rPr>
        <w:t>12:00 am–12:10 pm</w:t>
      </w:r>
      <w:r w:rsidRPr="00335C72">
        <w:rPr>
          <w:rFonts w:ascii="Calibri" w:hAnsi="Calibri" w:cs="Calibri"/>
          <w:color w:val="000000"/>
        </w:rPr>
        <w:tab/>
      </w:r>
      <w:r w:rsidRPr="00335C72">
        <w:rPr>
          <w:rFonts w:ascii="Calibri" w:hAnsi="Calibri" w:cs="Calibri"/>
          <w:b/>
          <w:color w:val="000000"/>
        </w:rPr>
        <w:t>Next Steps and Closing Remarks</w:t>
      </w:r>
    </w:p>
    <w:p w14:paraId="59942E0F" w14:textId="77777777" w:rsidR="00B237CB" w:rsidRPr="00335C72" w:rsidRDefault="00B237CB" w:rsidP="00335C72">
      <w:pPr>
        <w:contextualSpacing/>
        <w:jc w:val="both"/>
        <w:rPr>
          <w:rFonts w:ascii="Calibri" w:hAnsi="Calibri" w:cs="Calibri"/>
          <w:color w:val="000000"/>
        </w:rPr>
      </w:pPr>
      <w:r w:rsidRPr="00335C72">
        <w:rPr>
          <w:rFonts w:ascii="Calibri" w:hAnsi="Calibri" w:cs="Calibri"/>
          <w:b/>
          <w:color w:val="000000"/>
        </w:rPr>
        <w:tab/>
      </w:r>
      <w:r w:rsidRPr="00335C72">
        <w:rPr>
          <w:rFonts w:ascii="Calibri" w:hAnsi="Calibri" w:cs="Calibri"/>
          <w:b/>
          <w:color w:val="000000"/>
        </w:rPr>
        <w:tab/>
      </w:r>
      <w:r w:rsidRPr="00335C72">
        <w:rPr>
          <w:rFonts w:ascii="Calibri" w:hAnsi="Calibri" w:cs="Calibri"/>
          <w:b/>
          <w:color w:val="000000"/>
        </w:rPr>
        <w:tab/>
      </w:r>
      <w:r w:rsidRPr="00335C72">
        <w:rPr>
          <w:rFonts w:ascii="Calibri" w:hAnsi="Calibri" w:cs="Calibri"/>
          <w:color w:val="000000"/>
        </w:rPr>
        <w:t>Dianne Urquhart, Executive Director, Social Planning Council of Ottawa</w:t>
      </w:r>
    </w:p>
    <w:p w14:paraId="24B7ECE3" w14:textId="77777777" w:rsidR="00B237CB" w:rsidRPr="00335C72" w:rsidRDefault="00B237CB" w:rsidP="00335C72">
      <w:pPr>
        <w:contextualSpacing/>
        <w:jc w:val="both"/>
        <w:rPr>
          <w:rFonts w:ascii="Calibri" w:hAnsi="Calibri" w:cs="Calibri"/>
          <w:color w:val="000000"/>
        </w:rPr>
      </w:pPr>
    </w:p>
    <w:p w14:paraId="3F078879" w14:textId="77777777" w:rsidR="00B237CB" w:rsidRPr="00335C72" w:rsidRDefault="00B237CB" w:rsidP="00335C72">
      <w:pPr>
        <w:contextualSpacing/>
        <w:jc w:val="both"/>
        <w:rPr>
          <w:rFonts w:ascii="Calibri" w:hAnsi="Calibri" w:cs="Calibri"/>
          <w:color w:val="000000"/>
        </w:rPr>
      </w:pPr>
      <w:r w:rsidRPr="00335C72">
        <w:rPr>
          <w:rFonts w:ascii="Calibri" w:hAnsi="Calibri" w:cs="Calibri"/>
          <w:color w:val="000000"/>
        </w:rPr>
        <w:t>12: 10 pm–1:30 pm</w:t>
      </w:r>
      <w:r w:rsidRPr="00335C72">
        <w:rPr>
          <w:rFonts w:ascii="Calibri" w:hAnsi="Calibri" w:cs="Calibri"/>
          <w:color w:val="000000"/>
        </w:rPr>
        <w:tab/>
      </w:r>
      <w:r w:rsidRPr="00335C72">
        <w:rPr>
          <w:rFonts w:ascii="Calibri" w:hAnsi="Calibri" w:cs="Calibri"/>
          <w:b/>
          <w:color w:val="000000"/>
        </w:rPr>
        <w:t>Cultural Celebration/Display Tables/Networking</w:t>
      </w:r>
    </w:p>
    <w:p w14:paraId="1F0B52CA" w14:textId="77777777" w:rsidR="00716C23" w:rsidRPr="00335C72" w:rsidRDefault="00716C23" w:rsidP="00335C72">
      <w:pPr>
        <w:contextualSpacing/>
        <w:rPr>
          <w:rFonts w:ascii="Calibri" w:hAnsi="Calibri" w:cs="Calibri"/>
        </w:rPr>
      </w:pPr>
      <w:r w:rsidRPr="00335C72">
        <w:rPr>
          <w:rFonts w:ascii="Calibri" w:hAnsi="Calibri" w:cs="Calibri"/>
        </w:rPr>
        <w:br w:type="page"/>
      </w:r>
    </w:p>
    <w:p w14:paraId="1073D824" w14:textId="3105BD22" w:rsidR="00716C23" w:rsidRPr="004C6CC1" w:rsidRDefault="00716C23" w:rsidP="00291D83">
      <w:pPr>
        <w:pStyle w:val="Heading1"/>
        <w:jc w:val="center"/>
      </w:pPr>
      <w:r w:rsidRPr="004C6CC1">
        <w:lastRenderedPageBreak/>
        <w:t>Forum Summary</w:t>
      </w:r>
    </w:p>
    <w:p w14:paraId="47379EDD" w14:textId="77777777" w:rsidR="00716C23" w:rsidRPr="00335C72" w:rsidRDefault="00716C23" w:rsidP="00335C72">
      <w:pPr>
        <w:contextualSpacing/>
        <w:rPr>
          <w:rFonts w:ascii="Calibri" w:hAnsi="Calibri" w:cs="Calibri"/>
        </w:rPr>
      </w:pPr>
    </w:p>
    <w:p w14:paraId="3BD6708F" w14:textId="77777777" w:rsidR="00B237CB" w:rsidRPr="00335C72" w:rsidRDefault="00AB2C87" w:rsidP="00335C72">
      <w:pPr>
        <w:contextualSpacing/>
        <w:rPr>
          <w:rFonts w:ascii="Calibri" w:hAnsi="Calibri" w:cs="Calibri"/>
        </w:rPr>
      </w:pPr>
      <w:r w:rsidRPr="00335C72">
        <w:rPr>
          <w:rFonts w:ascii="Calibri" w:hAnsi="Calibri" w:cs="Calibri"/>
        </w:rPr>
        <w:t xml:space="preserve">The Forum was attended by over 200 seniors, service providers, decision-makers, and other community members. </w:t>
      </w:r>
      <w:r w:rsidR="0070611F" w:rsidRPr="00335C72">
        <w:rPr>
          <w:rFonts w:ascii="Calibri" w:hAnsi="Calibri" w:cs="Calibri"/>
        </w:rPr>
        <w:t>Specifically, f</w:t>
      </w:r>
      <w:r w:rsidR="00B237CB" w:rsidRPr="00335C72">
        <w:rPr>
          <w:rFonts w:ascii="Calibri" w:hAnsi="Calibri" w:cs="Calibri"/>
        </w:rPr>
        <w:t xml:space="preserve">orum attendees included local politicians John Fraser, MPP Ottawa South, and </w:t>
      </w:r>
      <w:proofErr w:type="spellStart"/>
      <w:r w:rsidR="00B237CB" w:rsidRPr="00335C72">
        <w:rPr>
          <w:rFonts w:ascii="Calibri" w:hAnsi="Calibri" w:cs="Calibri"/>
        </w:rPr>
        <w:t>Honourable</w:t>
      </w:r>
      <w:proofErr w:type="spellEnd"/>
      <w:r w:rsidR="00B237CB" w:rsidRPr="00335C72">
        <w:rPr>
          <w:rFonts w:ascii="Calibri" w:hAnsi="Calibri" w:cs="Calibri"/>
        </w:rPr>
        <w:t xml:space="preserve"> Jim Watson, Mayor for City of Ottawa; Dr. Susan </w:t>
      </w:r>
      <w:proofErr w:type="spellStart"/>
      <w:r w:rsidR="00B237CB" w:rsidRPr="00335C72">
        <w:rPr>
          <w:rFonts w:ascii="Calibri" w:hAnsi="Calibri" w:cs="Calibri"/>
        </w:rPr>
        <w:t>Braedley</w:t>
      </w:r>
      <w:proofErr w:type="spellEnd"/>
      <w:r w:rsidR="00B237CB" w:rsidRPr="00335C72">
        <w:rPr>
          <w:rFonts w:ascii="Calibri" w:hAnsi="Calibri" w:cs="Calibri"/>
        </w:rPr>
        <w:t xml:space="preserve">, Associate Professor from Carleton University; </w:t>
      </w:r>
      <w:r w:rsidR="00D63989" w:rsidRPr="00335C72">
        <w:rPr>
          <w:rFonts w:ascii="Calibri" w:hAnsi="Calibri" w:cs="Calibri"/>
        </w:rPr>
        <w:t xml:space="preserve">the leaders and some members from over 20 grassroots ethnocultural seniors groups; service providers from a variety of organizations, including community health </w:t>
      </w:r>
      <w:proofErr w:type="spellStart"/>
      <w:r w:rsidR="00D63989" w:rsidRPr="00335C72">
        <w:rPr>
          <w:rFonts w:ascii="Calibri" w:hAnsi="Calibri" w:cs="Calibri"/>
        </w:rPr>
        <w:t>centres</w:t>
      </w:r>
      <w:proofErr w:type="spellEnd"/>
      <w:r w:rsidR="00D63989" w:rsidRPr="00335C72">
        <w:rPr>
          <w:rFonts w:ascii="Calibri" w:hAnsi="Calibri" w:cs="Calibri"/>
        </w:rPr>
        <w:t xml:space="preserve">, community support services, seniors’ </w:t>
      </w:r>
      <w:proofErr w:type="spellStart"/>
      <w:r w:rsidR="00D63989" w:rsidRPr="00335C72">
        <w:rPr>
          <w:rFonts w:ascii="Calibri" w:hAnsi="Calibri" w:cs="Calibri"/>
        </w:rPr>
        <w:t>centres</w:t>
      </w:r>
      <w:proofErr w:type="spellEnd"/>
      <w:r w:rsidR="00D63989" w:rsidRPr="00335C72">
        <w:rPr>
          <w:rFonts w:ascii="Calibri" w:hAnsi="Calibri" w:cs="Calibri"/>
        </w:rPr>
        <w:t>, City of Ottawa, the Champlain LHIN, and many others; and interested community members representing volunteers and advocates for seniors.</w:t>
      </w:r>
    </w:p>
    <w:p w14:paraId="2CA8E37C" w14:textId="77777777" w:rsidR="00716C23" w:rsidRPr="00335C72" w:rsidRDefault="00716C23" w:rsidP="00335C72">
      <w:pPr>
        <w:contextualSpacing/>
        <w:rPr>
          <w:rFonts w:ascii="Calibri" w:hAnsi="Calibri" w:cs="Calibri"/>
        </w:rPr>
      </w:pPr>
    </w:p>
    <w:p w14:paraId="662BD51A" w14:textId="77777777" w:rsidR="00D63989" w:rsidRPr="00335C72" w:rsidRDefault="00D63989" w:rsidP="00335C72">
      <w:pPr>
        <w:contextualSpacing/>
        <w:rPr>
          <w:rFonts w:ascii="Calibri" w:hAnsi="Calibri" w:cs="Calibri"/>
        </w:rPr>
      </w:pPr>
      <w:r w:rsidRPr="00335C72">
        <w:rPr>
          <w:rFonts w:ascii="Calibri" w:hAnsi="Calibri" w:cs="Calibri"/>
        </w:rPr>
        <w:t>The objectives of the Forum were:</w:t>
      </w:r>
    </w:p>
    <w:p w14:paraId="3A9B241B" w14:textId="77777777" w:rsidR="00D63989" w:rsidRPr="00335C72" w:rsidRDefault="00D63989" w:rsidP="00335C72">
      <w:pPr>
        <w:pStyle w:val="ListParagraph"/>
        <w:numPr>
          <w:ilvl w:val="0"/>
          <w:numId w:val="5"/>
        </w:numPr>
        <w:rPr>
          <w:rFonts w:ascii="Calibri" w:hAnsi="Calibri" w:cs="Calibri"/>
        </w:rPr>
      </w:pPr>
      <w:r w:rsidRPr="00335C72">
        <w:rPr>
          <w:rFonts w:ascii="Calibri" w:hAnsi="Calibri" w:cs="Calibri"/>
          <w:i/>
          <w:iCs/>
        </w:rPr>
        <w:t> </w:t>
      </w:r>
      <w:r w:rsidRPr="00335C72">
        <w:rPr>
          <w:rFonts w:ascii="Calibri" w:hAnsi="Calibri" w:cs="Calibri"/>
        </w:rPr>
        <w:t>To increase the knowledge and understanding of the needs of Ottawa's ethnocultural seniors and how we can work together to address them;</w:t>
      </w:r>
    </w:p>
    <w:p w14:paraId="6CC4FB98" w14:textId="77777777" w:rsidR="00D63989" w:rsidRPr="00335C72" w:rsidRDefault="00422CEA" w:rsidP="00335C72">
      <w:pPr>
        <w:pStyle w:val="ListParagraph"/>
        <w:numPr>
          <w:ilvl w:val="0"/>
          <w:numId w:val="5"/>
        </w:numPr>
        <w:rPr>
          <w:rFonts w:ascii="Calibri" w:hAnsi="Calibri" w:cs="Calibri"/>
        </w:rPr>
      </w:pPr>
      <w:r>
        <w:rPr>
          <w:rFonts w:ascii="Calibri" w:hAnsi="Calibri" w:cs="Calibri"/>
        </w:rPr>
        <w:t>To enrich</w:t>
      </w:r>
      <w:r w:rsidR="00D63989" w:rsidRPr="00335C72">
        <w:rPr>
          <w:rFonts w:ascii="Calibri" w:hAnsi="Calibri" w:cs="Calibri"/>
        </w:rPr>
        <w:t xml:space="preserve"> the understanding of service providers of the unique needs of ethnocultural minority seniors; </w:t>
      </w:r>
    </w:p>
    <w:p w14:paraId="5BF4E39D" w14:textId="77777777" w:rsidR="00D63989" w:rsidRPr="00335C72" w:rsidRDefault="00D63989" w:rsidP="00335C72">
      <w:pPr>
        <w:pStyle w:val="ListParagraph"/>
        <w:numPr>
          <w:ilvl w:val="0"/>
          <w:numId w:val="5"/>
        </w:numPr>
        <w:rPr>
          <w:rFonts w:ascii="Calibri" w:hAnsi="Calibri" w:cs="Calibri"/>
        </w:rPr>
      </w:pPr>
      <w:r w:rsidRPr="00335C72">
        <w:rPr>
          <w:rFonts w:ascii="Calibri" w:hAnsi="Calibri" w:cs="Calibri"/>
        </w:rPr>
        <w:t>To educate mainstream population about what ethnocultural minority seniors have contributed in our society; and</w:t>
      </w:r>
    </w:p>
    <w:p w14:paraId="5CCCDF5E" w14:textId="77777777" w:rsidR="00716C23" w:rsidRPr="00335C72" w:rsidRDefault="00D63989" w:rsidP="00335C72">
      <w:pPr>
        <w:pStyle w:val="ListParagraph"/>
        <w:numPr>
          <w:ilvl w:val="0"/>
          <w:numId w:val="5"/>
        </w:numPr>
        <w:rPr>
          <w:rFonts w:ascii="Calibri" w:hAnsi="Calibri" w:cs="Calibri"/>
        </w:rPr>
      </w:pPr>
      <w:r w:rsidRPr="00335C72">
        <w:rPr>
          <w:rFonts w:ascii="Calibri" w:hAnsi="Calibri" w:cs="Calibri"/>
        </w:rPr>
        <w:t>To increase cross-cultural understanding.</w:t>
      </w:r>
    </w:p>
    <w:p w14:paraId="3AA1F11D" w14:textId="77777777" w:rsidR="00666FA8" w:rsidRPr="00335C72" w:rsidRDefault="00666FA8" w:rsidP="00335C72">
      <w:pPr>
        <w:pStyle w:val="NormalWeb"/>
        <w:shd w:val="clear" w:color="auto" w:fill="FFFFFF"/>
        <w:spacing w:before="0" w:beforeAutospacing="0" w:after="0" w:afterAutospacing="0"/>
        <w:contextualSpacing/>
        <w:rPr>
          <w:rFonts w:ascii="Calibri" w:hAnsi="Calibri" w:cs="Calibri"/>
          <w:sz w:val="24"/>
          <w:szCs w:val="24"/>
        </w:rPr>
      </w:pPr>
    </w:p>
    <w:p w14:paraId="71ABC8D0" w14:textId="77777777" w:rsidR="00D63989" w:rsidRPr="00335C72" w:rsidRDefault="00D63989" w:rsidP="00335C72">
      <w:pPr>
        <w:pStyle w:val="NormalWeb"/>
        <w:shd w:val="clear" w:color="auto" w:fill="FFFFFF"/>
        <w:spacing w:before="0" w:beforeAutospacing="0" w:after="0" w:afterAutospacing="0"/>
        <w:contextualSpacing/>
        <w:rPr>
          <w:rFonts w:ascii="Calibri" w:hAnsi="Calibri" w:cs="Calibri"/>
          <w:sz w:val="24"/>
          <w:szCs w:val="24"/>
        </w:rPr>
      </w:pPr>
      <w:r w:rsidRPr="00335C72">
        <w:rPr>
          <w:rFonts w:ascii="Calibri" w:hAnsi="Calibri" w:cs="Calibri"/>
          <w:sz w:val="24"/>
          <w:szCs w:val="24"/>
        </w:rPr>
        <w:t xml:space="preserve">Dr. Susan </w:t>
      </w:r>
      <w:proofErr w:type="spellStart"/>
      <w:r w:rsidRPr="00335C72">
        <w:rPr>
          <w:rFonts w:ascii="Calibri" w:hAnsi="Calibri" w:cs="Calibri"/>
          <w:sz w:val="24"/>
          <w:szCs w:val="24"/>
        </w:rPr>
        <w:t>Braedley</w:t>
      </w:r>
      <w:proofErr w:type="spellEnd"/>
      <w:r w:rsidRPr="00335C72">
        <w:rPr>
          <w:rFonts w:ascii="Calibri" w:hAnsi="Calibri" w:cs="Calibri"/>
          <w:sz w:val="24"/>
          <w:szCs w:val="24"/>
        </w:rPr>
        <w:t>, the keynote speaker set the tone for the Forum, reminding those assembled that while ethnocultural seniors have many common issues, including struggles with social isolation, it is important to recognize their differences. She noted that gender is an important consideration, as is length of time in Canada, language, income, and histories of trauma, including war and genocide. She noted that ethnocultural seniors' contributions to Canadian societ</w:t>
      </w:r>
      <w:r w:rsidR="00666FA8" w:rsidRPr="00335C72">
        <w:rPr>
          <w:rFonts w:ascii="Calibri" w:hAnsi="Calibri" w:cs="Calibri"/>
          <w:sz w:val="24"/>
          <w:szCs w:val="24"/>
        </w:rPr>
        <w:t xml:space="preserve">y are worthy of more attention. </w:t>
      </w:r>
      <w:r w:rsidRPr="00335C72">
        <w:rPr>
          <w:rFonts w:ascii="Calibri" w:hAnsi="Calibri" w:cs="Calibri"/>
          <w:sz w:val="24"/>
          <w:szCs w:val="24"/>
        </w:rPr>
        <w:t>Yet, some ethnocultural seniors have restricted opportunities to make other contributions, and these restrictions need to be addressed. She encouraged the Forum participants to consider the conditions in which ethnocultural seniors can live and contribute with dignity and respect.</w:t>
      </w:r>
    </w:p>
    <w:p w14:paraId="6643C740" w14:textId="77777777" w:rsidR="00716C23" w:rsidRPr="00335C72" w:rsidRDefault="00716C23" w:rsidP="00335C72">
      <w:pPr>
        <w:contextualSpacing/>
        <w:rPr>
          <w:rFonts w:ascii="Calibri" w:hAnsi="Calibri" w:cs="Calibri"/>
        </w:rPr>
      </w:pPr>
    </w:p>
    <w:p w14:paraId="513FCD79" w14:textId="77777777" w:rsidR="00716C23" w:rsidRPr="00335C72" w:rsidRDefault="00716C23" w:rsidP="00335C72">
      <w:pPr>
        <w:contextualSpacing/>
        <w:rPr>
          <w:rFonts w:ascii="Calibri" w:hAnsi="Calibri" w:cs="Calibri"/>
        </w:rPr>
      </w:pPr>
      <w:r w:rsidRPr="00335C72">
        <w:rPr>
          <w:rFonts w:ascii="Calibri" w:hAnsi="Calibri" w:cs="Calibri"/>
        </w:rPr>
        <w:t>The key messages of the Forum were:</w:t>
      </w:r>
    </w:p>
    <w:p w14:paraId="17BA7207" w14:textId="77777777" w:rsidR="00D63989" w:rsidRPr="00335C72" w:rsidRDefault="00D63989" w:rsidP="00335C72">
      <w:pPr>
        <w:pStyle w:val="ListParagraph"/>
        <w:numPr>
          <w:ilvl w:val="0"/>
          <w:numId w:val="6"/>
        </w:numPr>
        <w:rPr>
          <w:rFonts w:ascii="Calibri" w:hAnsi="Calibri" w:cs="Calibri"/>
        </w:rPr>
      </w:pPr>
      <w:r w:rsidRPr="00335C72">
        <w:rPr>
          <w:rFonts w:ascii="Calibri" w:hAnsi="Calibri" w:cs="Calibri"/>
        </w:rPr>
        <w:t>Seniors, service providers, decision-makers, and community members need to work together to address the needs of ethnocultural minority seniors.</w:t>
      </w:r>
    </w:p>
    <w:p w14:paraId="66B52C90" w14:textId="77777777" w:rsidR="00D63989" w:rsidRPr="00335C72" w:rsidRDefault="00D63989" w:rsidP="00335C72">
      <w:pPr>
        <w:pStyle w:val="ListParagraph"/>
        <w:numPr>
          <w:ilvl w:val="0"/>
          <w:numId w:val="6"/>
        </w:numPr>
        <w:rPr>
          <w:rFonts w:ascii="Calibri" w:hAnsi="Calibri" w:cs="Calibri"/>
        </w:rPr>
      </w:pPr>
      <w:r w:rsidRPr="00335C72">
        <w:rPr>
          <w:rFonts w:ascii="Calibri" w:hAnsi="Calibri" w:cs="Calibri"/>
        </w:rPr>
        <w:t>There is a lack of recognition of the unique challenges that ethnocultural minority seniors face, despite sharing similar challenges to seniors from the mainstream population.</w:t>
      </w:r>
    </w:p>
    <w:p w14:paraId="4F7B8F17" w14:textId="77777777" w:rsidR="00D63989" w:rsidRPr="00335C72" w:rsidRDefault="00D63989" w:rsidP="00335C72">
      <w:pPr>
        <w:pStyle w:val="ListParagraph"/>
        <w:numPr>
          <w:ilvl w:val="0"/>
          <w:numId w:val="6"/>
        </w:numPr>
        <w:rPr>
          <w:rFonts w:ascii="Calibri" w:hAnsi="Calibri" w:cs="Calibri"/>
        </w:rPr>
      </w:pPr>
      <w:r w:rsidRPr="00335C72">
        <w:rPr>
          <w:rFonts w:ascii="Calibri" w:hAnsi="Calibri" w:cs="Calibri"/>
        </w:rPr>
        <w:t>Ethnocultural minority seniors make significant social and economic contributions to the community.</w:t>
      </w:r>
    </w:p>
    <w:p w14:paraId="522D4C15" w14:textId="77777777" w:rsidR="00D63989" w:rsidRPr="00335C72" w:rsidRDefault="00D63989" w:rsidP="00335C72">
      <w:pPr>
        <w:pStyle w:val="ListParagraph"/>
        <w:numPr>
          <w:ilvl w:val="0"/>
          <w:numId w:val="6"/>
        </w:numPr>
        <w:rPr>
          <w:rFonts w:ascii="Calibri" w:hAnsi="Calibri" w:cs="Calibri"/>
        </w:rPr>
      </w:pPr>
      <w:r w:rsidRPr="00335C72">
        <w:rPr>
          <w:rFonts w:ascii="Calibri" w:hAnsi="Calibri" w:cs="Calibri"/>
        </w:rPr>
        <w:t>Ethnocultural minority seniors have lived experience and knowledge of how to address their needs to support them in aging well.</w:t>
      </w:r>
    </w:p>
    <w:p w14:paraId="2ECC9C98" w14:textId="77777777" w:rsidR="0070611F" w:rsidRPr="00335C72" w:rsidRDefault="0070611F" w:rsidP="00335C72">
      <w:pPr>
        <w:contextualSpacing/>
        <w:rPr>
          <w:rFonts w:ascii="Calibri" w:hAnsi="Calibri" w:cs="Calibri"/>
        </w:rPr>
      </w:pPr>
    </w:p>
    <w:p w14:paraId="7AA03A53" w14:textId="77777777" w:rsidR="004C6CC1" w:rsidRDefault="0070611F" w:rsidP="004C6CC1">
      <w:pPr>
        <w:contextualSpacing/>
        <w:rPr>
          <w:rFonts w:ascii="Calibri" w:hAnsi="Calibri" w:cs="Calibri"/>
        </w:rPr>
      </w:pPr>
      <w:r w:rsidRPr="00335C72">
        <w:rPr>
          <w:rFonts w:ascii="Calibri" w:hAnsi="Calibri" w:cs="Calibri"/>
        </w:rPr>
        <w:t xml:space="preserve">To close the Forum, seniors from the ethnocultural minority groups </w:t>
      </w:r>
      <w:r w:rsidR="00F06024" w:rsidRPr="00335C72">
        <w:rPr>
          <w:rFonts w:ascii="Calibri" w:hAnsi="Calibri" w:cs="Calibri"/>
        </w:rPr>
        <w:t xml:space="preserve">engaged </w:t>
      </w:r>
      <w:r w:rsidRPr="00335C72">
        <w:rPr>
          <w:rFonts w:ascii="Calibri" w:hAnsi="Calibri" w:cs="Calibri"/>
        </w:rPr>
        <w:t xml:space="preserve">the attendees with cultural performances (see Appendix A for a list of the cultural performances). </w:t>
      </w:r>
    </w:p>
    <w:p w14:paraId="6FEA6A73" w14:textId="401C2781" w:rsidR="00716C23" w:rsidRPr="004C6CC1" w:rsidRDefault="00716C23" w:rsidP="0004372A">
      <w:pPr>
        <w:pStyle w:val="Heading1"/>
        <w:jc w:val="center"/>
        <w:rPr>
          <w:color w:val="auto"/>
        </w:rPr>
      </w:pPr>
      <w:r w:rsidRPr="004C6CC1">
        <w:lastRenderedPageBreak/>
        <w:t>Definitions of Topics</w:t>
      </w:r>
    </w:p>
    <w:p w14:paraId="0F02B7FD" w14:textId="77777777" w:rsidR="00666FA8" w:rsidRPr="00335C72" w:rsidRDefault="00666FA8" w:rsidP="00335C72">
      <w:pPr>
        <w:contextualSpacing/>
        <w:jc w:val="center"/>
        <w:rPr>
          <w:rFonts w:ascii="Calibri" w:hAnsi="Calibri" w:cs="Calibri"/>
          <w:color w:val="000000" w:themeColor="text1"/>
        </w:rPr>
      </w:pPr>
    </w:p>
    <w:p w14:paraId="76592246" w14:textId="77777777" w:rsidR="00666FA8" w:rsidRPr="00335C72" w:rsidRDefault="00666FA8" w:rsidP="00335C72">
      <w:pPr>
        <w:contextualSpacing/>
        <w:rPr>
          <w:rFonts w:ascii="Calibri" w:hAnsi="Calibri" w:cs="Calibri"/>
          <w:color w:val="000000" w:themeColor="text1"/>
        </w:rPr>
      </w:pPr>
      <w:r w:rsidRPr="00335C72">
        <w:rPr>
          <w:rFonts w:ascii="Calibri" w:hAnsi="Calibri" w:cs="Calibri"/>
          <w:color w:val="000000" w:themeColor="text1"/>
        </w:rPr>
        <w:t>Representatives from ethnocultural minority seniors’ groups collectively identified five important topics for the Forum roundtable discussions: transportation and mobility, communication and information, community and health services, availability of spaces for activities, and social participation and inclusion. Each topic is defined below.</w:t>
      </w:r>
    </w:p>
    <w:p w14:paraId="5484CE91" w14:textId="77777777" w:rsidR="00666FA8" w:rsidRPr="00335C72" w:rsidRDefault="00666FA8" w:rsidP="00335C72">
      <w:pPr>
        <w:contextualSpacing/>
        <w:rPr>
          <w:rFonts w:ascii="Calibri" w:hAnsi="Calibri" w:cs="Calibri"/>
          <w:color w:val="000000" w:themeColor="text1"/>
        </w:rPr>
      </w:pPr>
    </w:p>
    <w:p w14:paraId="05F56353" w14:textId="0F165AC7" w:rsidR="00666FA8" w:rsidRPr="004A2F45" w:rsidRDefault="00666FA8" w:rsidP="00335C72">
      <w:pPr>
        <w:contextualSpacing/>
        <w:rPr>
          <w:rFonts w:ascii="Calibri" w:eastAsia="Times New Roman" w:hAnsi="Calibri" w:cs="Calibri"/>
          <w:b/>
          <w:color w:val="000000" w:themeColor="text1"/>
        </w:rPr>
      </w:pPr>
      <w:r w:rsidRPr="004A2F45">
        <w:rPr>
          <w:rFonts w:ascii="Calibri" w:eastAsia="Times New Roman" w:hAnsi="Calibri" w:cs="Calibri"/>
          <w:b/>
          <w:color w:val="000000" w:themeColor="text1"/>
        </w:rPr>
        <w:t xml:space="preserve">Transportation and Mobility </w:t>
      </w:r>
    </w:p>
    <w:p w14:paraId="31F0280B" w14:textId="77777777" w:rsidR="00666FA8" w:rsidRPr="00335C72" w:rsidRDefault="00666FA8" w:rsidP="00335C72">
      <w:pPr>
        <w:contextualSpacing/>
        <w:rPr>
          <w:rFonts w:ascii="Calibri" w:eastAsia="Times New Roman" w:hAnsi="Calibri" w:cs="Calibri"/>
          <w:color w:val="000000" w:themeColor="text1"/>
        </w:rPr>
      </w:pPr>
      <w:r w:rsidRPr="00335C72">
        <w:rPr>
          <w:rFonts w:ascii="Calibri" w:eastAsia="Times New Roman" w:hAnsi="Calibri" w:cs="Calibri"/>
          <w:color w:val="000000" w:themeColor="text1"/>
        </w:rPr>
        <w:t xml:space="preserve">Transportation, including driving, taking the bus, walking and cycling, is important to ethnocultural seniors. It helps them be independent and active. It helps them take part in social, cultural and recreational activities. It helps them get to work, shop or go to appointments. Age friendly transportation options are safe and easy to use. </w:t>
      </w:r>
    </w:p>
    <w:p w14:paraId="653CED02" w14:textId="77777777" w:rsidR="00666FA8" w:rsidRPr="00335C72" w:rsidRDefault="00666FA8" w:rsidP="00335C72">
      <w:pPr>
        <w:contextualSpacing/>
        <w:rPr>
          <w:rFonts w:ascii="Calibri" w:eastAsia="Times New Roman" w:hAnsi="Calibri" w:cs="Calibri"/>
          <w:color w:val="000000" w:themeColor="text1"/>
        </w:rPr>
      </w:pPr>
    </w:p>
    <w:p w14:paraId="6D5D5CB6" w14:textId="0562AB92" w:rsidR="00666FA8" w:rsidRPr="004A2F45" w:rsidRDefault="004A2F45" w:rsidP="00335C72">
      <w:pPr>
        <w:contextualSpacing/>
        <w:rPr>
          <w:rFonts w:ascii="Calibri" w:eastAsia="Times New Roman" w:hAnsi="Calibri" w:cs="Calibri"/>
          <w:b/>
          <w:color w:val="000000" w:themeColor="text1"/>
        </w:rPr>
      </w:pPr>
      <w:r>
        <w:rPr>
          <w:rFonts w:ascii="Calibri" w:eastAsia="Times New Roman" w:hAnsi="Calibri" w:cs="Calibri"/>
          <w:b/>
          <w:color w:val="000000" w:themeColor="text1"/>
        </w:rPr>
        <w:t>C</w:t>
      </w:r>
      <w:r w:rsidR="00666FA8" w:rsidRPr="004A2F45">
        <w:rPr>
          <w:rFonts w:ascii="Calibri" w:eastAsia="Times New Roman" w:hAnsi="Calibri" w:cs="Calibri"/>
          <w:b/>
          <w:color w:val="000000" w:themeColor="text1"/>
        </w:rPr>
        <w:t xml:space="preserve">ommunication and Information </w:t>
      </w:r>
    </w:p>
    <w:p w14:paraId="31BA9D0B" w14:textId="77777777" w:rsidR="00666FA8" w:rsidRPr="00335C72" w:rsidRDefault="00666FA8" w:rsidP="00335C72">
      <w:pPr>
        <w:contextualSpacing/>
        <w:rPr>
          <w:rFonts w:ascii="Calibri" w:eastAsia="Times New Roman" w:hAnsi="Calibri" w:cs="Calibri"/>
          <w:color w:val="000000" w:themeColor="text1"/>
        </w:rPr>
      </w:pPr>
      <w:r w:rsidRPr="00335C72">
        <w:rPr>
          <w:rFonts w:ascii="Calibri" w:eastAsia="Times New Roman" w:hAnsi="Calibri" w:cs="Calibri"/>
          <w:color w:val="000000" w:themeColor="text1"/>
        </w:rPr>
        <w:t xml:space="preserve">Communication helps seniors get practical information about events, services and resources. Access to information is essential for active and healthy aging. Ethnocultural seniors should be getting the right information, at the right time and in the right format. </w:t>
      </w:r>
    </w:p>
    <w:p w14:paraId="5F276A43" w14:textId="77777777" w:rsidR="00666FA8" w:rsidRPr="00335C72" w:rsidRDefault="00666FA8" w:rsidP="00335C72">
      <w:pPr>
        <w:contextualSpacing/>
        <w:rPr>
          <w:rFonts w:ascii="Calibri" w:eastAsia="Times New Roman" w:hAnsi="Calibri" w:cs="Calibri"/>
          <w:color w:val="000000" w:themeColor="text1"/>
        </w:rPr>
      </w:pPr>
    </w:p>
    <w:p w14:paraId="0624802F" w14:textId="45A54B38" w:rsidR="00666FA8" w:rsidRPr="004A2F45" w:rsidRDefault="00666FA8" w:rsidP="00335C72">
      <w:pPr>
        <w:contextualSpacing/>
        <w:rPr>
          <w:rFonts w:ascii="Calibri" w:eastAsia="Times New Roman" w:hAnsi="Calibri" w:cs="Calibri"/>
          <w:b/>
          <w:color w:val="000000" w:themeColor="text1"/>
        </w:rPr>
      </w:pPr>
      <w:r w:rsidRPr="004A2F45">
        <w:rPr>
          <w:rFonts w:ascii="Calibri" w:eastAsia="Times New Roman" w:hAnsi="Calibri" w:cs="Calibri"/>
          <w:b/>
          <w:color w:val="000000" w:themeColor="text1"/>
        </w:rPr>
        <w:t xml:space="preserve">Community and Health Services </w:t>
      </w:r>
    </w:p>
    <w:p w14:paraId="41563782" w14:textId="77777777" w:rsidR="00666FA8" w:rsidRPr="00335C72" w:rsidRDefault="00666FA8" w:rsidP="00335C72">
      <w:pPr>
        <w:contextualSpacing/>
        <w:rPr>
          <w:rFonts w:ascii="Calibri" w:eastAsia="Times New Roman" w:hAnsi="Calibri" w:cs="Calibri"/>
          <w:color w:val="000000" w:themeColor="text1"/>
        </w:rPr>
      </w:pPr>
      <w:r w:rsidRPr="00335C72">
        <w:rPr>
          <w:rFonts w:ascii="Calibri" w:eastAsia="Times New Roman" w:hAnsi="Calibri" w:cs="Calibri"/>
          <w:color w:val="000000" w:themeColor="text1"/>
        </w:rPr>
        <w:t xml:space="preserve">Community support services help seniors to live independently and safely in their own homes. They can help with routine household activities, home maintenance, personal or respite care. Health services protect and improve health and wellness. They encourage physical activity and promote preventive health programs. </w:t>
      </w:r>
    </w:p>
    <w:p w14:paraId="239C450E" w14:textId="77777777" w:rsidR="00666FA8" w:rsidRPr="00335C72" w:rsidRDefault="00666FA8" w:rsidP="00335C72">
      <w:pPr>
        <w:contextualSpacing/>
        <w:rPr>
          <w:rFonts w:ascii="Calibri" w:eastAsia="Times New Roman" w:hAnsi="Calibri" w:cs="Calibri"/>
          <w:color w:val="000000" w:themeColor="text1"/>
        </w:rPr>
      </w:pPr>
    </w:p>
    <w:p w14:paraId="3D11E0DC" w14:textId="5161D0F8" w:rsidR="00666FA8" w:rsidRPr="004A2F45" w:rsidRDefault="00666FA8" w:rsidP="00335C72">
      <w:pPr>
        <w:contextualSpacing/>
        <w:rPr>
          <w:rFonts w:ascii="Calibri" w:eastAsia="Times New Roman" w:hAnsi="Calibri" w:cs="Calibri"/>
          <w:b/>
          <w:color w:val="000000" w:themeColor="text1"/>
        </w:rPr>
      </w:pPr>
      <w:r w:rsidRPr="004A2F45">
        <w:rPr>
          <w:rFonts w:ascii="Calibri" w:eastAsia="Times New Roman" w:hAnsi="Calibri" w:cs="Calibri"/>
          <w:b/>
          <w:color w:val="000000" w:themeColor="text1"/>
        </w:rPr>
        <w:t xml:space="preserve">Availability of Spaces for Activities </w:t>
      </w:r>
    </w:p>
    <w:p w14:paraId="71EC294B" w14:textId="237B1027" w:rsidR="00666FA8" w:rsidRPr="00335C72" w:rsidRDefault="00666FA8" w:rsidP="00335C72">
      <w:pPr>
        <w:contextualSpacing/>
        <w:rPr>
          <w:rFonts w:ascii="Calibri" w:eastAsia="Times New Roman" w:hAnsi="Calibri" w:cs="Calibri"/>
          <w:color w:val="000000" w:themeColor="text1"/>
        </w:rPr>
      </w:pPr>
      <w:r w:rsidRPr="00335C72">
        <w:rPr>
          <w:rFonts w:ascii="Calibri" w:eastAsia="Times New Roman" w:hAnsi="Calibri" w:cs="Calibri"/>
          <w:color w:val="000000" w:themeColor="text1"/>
        </w:rPr>
        <w:t xml:space="preserve">Having access to spaces (rooms, halls, buildings) for </w:t>
      </w:r>
      <w:r w:rsidR="004A2F45" w:rsidRPr="00335C72">
        <w:rPr>
          <w:rFonts w:ascii="Calibri" w:eastAsia="Times New Roman" w:hAnsi="Calibri" w:cs="Calibri"/>
          <w:color w:val="000000" w:themeColor="text1"/>
        </w:rPr>
        <w:t>organized</w:t>
      </w:r>
      <w:r w:rsidRPr="00335C72">
        <w:rPr>
          <w:rFonts w:ascii="Calibri" w:eastAsia="Times New Roman" w:hAnsi="Calibri" w:cs="Calibri"/>
          <w:color w:val="000000" w:themeColor="text1"/>
        </w:rPr>
        <w:t xml:space="preserve"> activities is a common concern amongst groups of ethnocultural seniors. Easy and affordable access to meeting spaces can have positive impacts on the level of social activities and quality of life of seniors. </w:t>
      </w:r>
    </w:p>
    <w:p w14:paraId="0BF90621" w14:textId="77777777" w:rsidR="00666FA8" w:rsidRPr="00335C72" w:rsidRDefault="00666FA8" w:rsidP="00335C72">
      <w:pPr>
        <w:contextualSpacing/>
        <w:rPr>
          <w:rFonts w:ascii="Calibri" w:eastAsia="Times New Roman" w:hAnsi="Calibri" w:cs="Calibri"/>
          <w:color w:val="000000" w:themeColor="text1"/>
        </w:rPr>
      </w:pPr>
    </w:p>
    <w:p w14:paraId="6B6CD868" w14:textId="3E0B36A8" w:rsidR="00666FA8" w:rsidRPr="004A2F45" w:rsidRDefault="00666FA8" w:rsidP="00335C72">
      <w:pPr>
        <w:contextualSpacing/>
        <w:rPr>
          <w:rFonts w:ascii="Calibri" w:eastAsia="Times New Roman" w:hAnsi="Calibri" w:cs="Calibri"/>
          <w:b/>
          <w:color w:val="000000" w:themeColor="text1"/>
        </w:rPr>
      </w:pPr>
      <w:r w:rsidRPr="004A2F45">
        <w:rPr>
          <w:rFonts w:ascii="Calibri" w:eastAsia="Times New Roman" w:hAnsi="Calibri" w:cs="Calibri"/>
          <w:b/>
          <w:color w:val="000000" w:themeColor="text1"/>
        </w:rPr>
        <w:t xml:space="preserve">Social Participation and Inclusion </w:t>
      </w:r>
    </w:p>
    <w:p w14:paraId="49B7055E" w14:textId="77777777" w:rsidR="00291D83" w:rsidRPr="0004372A" w:rsidRDefault="00666FA8">
      <w:pPr>
        <w:contextualSpacing/>
        <w:rPr>
          <w:rFonts w:ascii="Calibri" w:eastAsia="Times New Roman" w:hAnsi="Calibri" w:cs="Calibri"/>
          <w:color w:val="000000" w:themeColor="text1"/>
        </w:rPr>
      </w:pPr>
      <w:r w:rsidRPr="00335C72">
        <w:rPr>
          <w:rFonts w:ascii="Calibri" w:eastAsia="Times New Roman" w:hAnsi="Calibri" w:cs="Calibri"/>
          <w:color w:val="000000" w:themeColor="text1"/>
        </w:rPr>
        <w:t xml:space="preserve">Seniors want to play an active role in their community. Being respected and included help seniors have healthy lives. Social participation help prevent diseases and reduce isolation. Research shows that those who remain actively engaged in life and socially connected are happier and live longer. </w:t>
      </w:r>
      <w:r w:rsidR="00291D83">
        <w:br w:type="page"/>
      </w:r>
    </w:p>
    <w:p w14:paraId="0D55BD18" w14:textId="5601F920" w:rsidR="00716C23" w:rsidRPr="004C6CC1" w:rsidRDefault="00716C23" w:rsidP="0004372A">
      <w:pPr>
        <w:pStyle w:val="Heading1"/>
        <w:jc w:val="center"/>
      </w:pPr>
      <w:r w:rsidRPr="004C6CC1">
        <w:lastRenderedPageBreak/>
        <w:t>Summary of Roundtable Discussions</w:t>
      </w:r>
    </w:p>
    <w:p w14:paraId="2D44024F" w14:textId="77777777" w:rsidR="00716C23" w:rsidRPr="00335C72" w:rsidRDefault="00716C23" w:rsidP="00335C72">
      <w:pPr>
        <w:contextualSpacing/>
        <w:rPr>
          <w:rFonts w:ascii="Calibri" w:hAnsi="Calibri" w:cs="Calibri"/>
        </w:rPr>
      </w:pPr>
    </w:p>
    <w:p w14:paraId="25195A35" w14:textId="77777777" w:rsidR="007A7E6E" w:rsidRPr="00335C72" w:rsidRDefault="007A7E6E" w:rsidP="00335C72">
      <w:pPr>
        <w:contextualSpacing/>
        <w:rPr>
          <w:rFonts w:ascii="Calibri" w:hAnsi="Calibri" w:cs="Calibri"/>
        </w:rPr>
      </w:pPr>
      <w:r w:rsidRPr="00335C72">
        <w:rPr>
          <w:rFonts w:ascii="Calibri" w:hAnsi="Calibri" w:cs="Calibri"/>
        </w:rPr>
        <w:t xml:space="preserve">The objectives of the facilitated roundtable discussions were to: </w:t>
      </w:r>
    </w:p>
    <w:p w14:paraId="58A65DFF" w14:textId="77777777" w:rsidR="007A7E6E" w:rsidRPr="00335C72" w:rsidRDefault="007A7E6E" w:rsidP="00335C72">
      <w:pPr>
        <w:pStyle w:val="ListParagraph"/>
        <w:numPr>
          <w:ilvl w:val="0"/>
          <w:numId w:val="7"/>
        </w:numPr>
        <w:rPr>
          <w:rFonts w:ascii="Calibri" w:hAnsi="Calibri" w:cs="Calibri"/>
        </w:rPr>
      </w:pPr>
      <w:r w:rsidRPr="00335C72">
        <w:rPr>
          <w:rFonts w:ascii="Calibri" w:hAnsi="Calibri" w:cs="Calibri"/>
        </w:rPr>
        <w:t>Identify successes and issues regarding the 5 topics and</w:t>
      </w:r>
    </w:p>
    <w:p w14:paraId="0170E911" w14:textId="77777777" w:rsidR="007A7E6E" w:rsidRPr="00335C72" w:rsidRDefault="00422CEA" w:rsidP="00335C72">
      <w:pPr>
        <w:pStyle w:val="ListParagraph"/>
        <w:numPr>
          <w:ilvl w:val="0"/>
          <w:numId w:val="7"/>
        </w:numPr>
        <w:rPr>
          <w:rFonts w:ascii="Calibri" w:hAnsi="Calibri" w:cs="Calibri"/>
        </w:rPr>
      </w:pPr>
      <w:r>
        <w:rPr>
          <w:rFonts w:ascii="Calibri" w:hAnsi="Calibri" w:cs="Calibri"/>
        </w:rPr>
        <w:t>Collect suggestions for</w:t>
      </w:r>
      <w:r w:rsidR="007A7E6E" w:rsidRPr="00335C72">
        <w:rPr>
          <w:rFonts w:ascii="Calibri" w:hAnsi="Calibri" w:cs="Calibri"/>
        </w:rPr>
        <w:t xml:space="preserve"> actions</w:t>
      </w:r>
      <w:r>
        <w:rPr>
          <w:rFonts w:ascii="Calibri" w:hAnsi="Calibri" w:cs="Calibri"/>
        </w:rPr>
        <w:t xml:space="preserve"> needed</w:t>
      </w:r>
      <w:r w:rsidR="007A7E6E" w:rsidRPr="00335C72">
        <w:rPr>
          <w:rFonts w:ascii="Calibri" w:hAnsi="Calibri" w:cs="Calibri"/>
        </w:rPr>
        <w:t xml:space="preserve"> to address the identified gaps and issues. </w:t>
      </w:r>
    </w:p>
    <w:p w14:paraId="63A9D417" w14:textId="77777777" w:rsidR="007A7E6E" w:rsidRPr="00335C72" w:rsidRDefault="007A7E6E" w:rsidP="00335C72">
      <w:pPr>
        <w:contextualSpacing/>
        <w:rPr>
          <w:rFonts w:ascii="Calibri" w:hAnsi="Calibri" w:cs="Calibri"/>
        </w:rPr>
      </w:pPr>
    </w:p>
    <w:p w14:paraId="053A68ED" w14:textId="77777777" w:rsidR="007A7E6E" w:rsidRPr="00335C72" w:rsidRDefault="007A7E6E" w:rsidP="00335C72">
      <w:pPr>
        <w:contextualSpacing/>
        <w:rPr>
          <w:rFonts w:ascii="Calibri" w:hAnsi="Calibri" w:cs="Calibri"/>
        </w:rPr>
      </w:pPr>
      <w:r w:rsidRPr="00335C72">
        <w:rPr>
          <w:rFonts w:ascii="Calibri" w:hAnsi="Calibri" w:cs="Calibri"/>
        </w:rPr>
        <w:t>There were 15 tables with 3 tables assigned for each topic. Participants at each table represented seniors, service providers, decision-makers, and community members. Based on their assigned topic, participants were asked to answer the following questions:</w:t>
      </w:r>
    </w:p>
    <w:p w14:paraId="2CD800A0" w14:textId="77777777" w:rsidR="007A7E6E" w:rsidRPr="00335C72" w:rsidRDefault="007A7E6E" w:rsidP="00335C72">
      <w:pPr>
        <w:pStyle w:val="ListParagraph"/>
        <w:numPr>
          <w:ilvl w:val="0"/>
          <w:numId w:val="8"/>
        </w:numPr>
        <w:rPr>
          <w:rFonts w:ascii="Calibri" w:hAnsi="Calibri" w:cs="Calibri"/>
        </w:rPr>
      </w:pPr>
      <w:r w:rsidRPr="00335C72">
        <w:rPr>
          <w:rFonts w:ascii="Calibri" w:hAnsi="Calibri" w:cs="Calibri"/>
        </w:rPr>
        <w:t>What is working well?</w:t>
      </w:r>
    </w:p>
    <w:p w14:paraId="759CBA43" w14:textId="77777777" w:rsidR="007A7E6E" w:rsidRPr="00335C72" w:rsidRDefault="007A7E6E" w:rsidP="00335C72">
      <w:pPr>
        <w:pStyle w:val="ListParagraph"/>
        <w:numPr>
          <w:ilvl w:val="0"/>
          <w:numId w:val="8"/>
        </w:numPr>
        <w:rPr>
          <w:rFonts w:ascii="Calibri" w:hAnsi="Calibri" w:cs="Calibri"/>
        </w:rPr>
      </w:pPr>
      <w:r w:rsidRPr="00335C72">
        <w:rPr>
          <w:rFonts w:ascii="Calibri" w:hAnsi="Calibri" w:cs="Calibri"/>
        </w:rPr>
        <w:t>What is not working well?</w:t>
      </w:r>
    </w:p>
    <w:p w14:paraId="18A288C4" w14:textId="77777777" w:rsidR="007A7E6E" w:rsidRPr="00335C72" w:rsidRDefault="007A7E6E" w:rsidP="00335C72">
      <w:pPr>
        <w:pStyle w:val="ListParagraph"/>
        <w:numPr>
          <w:ilvl w:val="0"/>
          <w:numId w:val="8"/>
        </w:numPr>
        <w:rPr>
          <w:rFonts w:ascii="Calibri" w:hAnsi="Calibri" w:cs="Calibri"/>
        </w:rPr>
      </w:pPr>
      <w:r w:rsidRPr="00335C72">
        <w:rPr>
          <w:rFonts w:ascii="Calibri" w:hAnsi="Calibri" w:cs="Calibri"/>
        </w:rPr>
        <w:t>How can we improve the situation?</w:t>
      </w:r>
    </w:p>
    <w:p w14:paraId="2E657463" w14:textId="77777777" w:rsidR="007A7E6E" w:rsidRPr="00335C72" w:rsidRDefault="007A7E6E" w:rsidP="00335C72">
      <w:pPr>
        <w:pStyle w:val="ListParagraph"/>
        <w:numPr>
          <w:ilvl w:val="0"/>
          <w:numId w:val="8"/>
        </w:numPr>
        <w:rPr>
          <w:rFonts w:ascii="Calibri" w:hAnsi="Calibri" w:cs="Calibri"/>
        </w:rPr>
      </w:pPr>
      <w:r w:rsidRPr="00335C72">
        <w:rPr>
          <w:rFonts w:ascii="Calibri" w:hAnsi="Calibri" w:cs="Calibri"/>
        </w:rPr>
        <w:t>What ar</w:t>
      </w:r>
      <w:r w:rsidR="00422CEA">
        <w:rPr>
          <w:rFonts w:ascii="Calibri" w:hAnsi="Calibri" w:cs="Calibri"/>
        </w:rPr>
        <w:t>e the actions I can commit to doing</w:t>
      </w:r>
      <w:r w:rsidRPr="00335C72">
        <w:rPr>
          <w:rFonts w:ascii="Calibri" w:hAnsi="Calibri" w:cs="Calibri"/>
        </w:rPr>
        <w:t xml:space="preserve"> to improve the situation?</w:t>
      </w:r>
    </w:p>
    <w:p w14:paraId="052EC1C0" w14:textId="77777777" w:rsidR="007A7E6E" w:rsidRPr="00335C72" w:rsidRDefault="007A7E6E" w:rsidP="00335C72">
      <w:pPr>
        <w:contextualSpacing/>
        <w:rPr>
          <w:rFonts w:ascii="Calibri" w:hAnsi="Calibri" w:cs="Calibri"/>
        </w:rPr>
      </w:pPr>
    </w:p>
    <w:p w14:paraId="6DCB96AC" w14:textId="77777777" w:rsidR="007A7E6E" w:rsidRPr="00335C72" w:rsidRDefault="007A7E6E" w:rsidP="00335C72">
      <w:pPr>
        <w:contextualSpacing/>
        <w:rPr>
          <w:rFonts w:ascii="Calibri" w:hAnsi="Calibri" w:cs="Calibri"/>
        </w:rPr>
      </w:pPr>
      <w:r w:rsidRPr="00335C72">
        <w:rPr>
          <w:rFonts w:ascii="Calibri" w:hAnsi="Calibri" w:cs="Calibri"/>
        </w:rPr>
        <w:t>Participants at each table provided many responses to each question. Below is a summary for each topic.</w:t>
      </w:r>
    </w:p>
    <w:p w14:paraId="36603FF8" w14:textId="77777777" w:rsidR="007A7E6E" w:rsidRPr="00335C72" w:rsidRDefault="007A7E6E" w:rsidP="00335C72">
      <w:pPr>
        <w:contextualSpacing/>
        <w:rPr>
          <w:rFonts w:ascii="Calibri" w:hAnsi="Calibri" w:cs="Calibri"/>
        </w:rPr>
      </w:pPr>
    </w:p>
    <w:p w14:paraId="2582CDC2" w14:textId="77777777" w:rsidR="007A7E6E" w:rsidRPr="004C6CC1" w:rsidRDefault="007A7E6E" w:rsidP="004C6CC1">
      <w:pPr>
        <w:rPr>
          <w:rFonts w:ascii="Calibri" w:hAnsi="Calibri" w:cs="Calibri"/>
          <w:b/>
          <w:u w:val="single"/>
        </w:rPr>
      </w:pPr>
      <w:r w:rsidRPr="004C6CC1">
        <w:rPr>
          <w:rFonts w:ascii="Calibri" w:hAnsi="Calibri" w:cs="Calibri"/>
          <w:b/>
          <w:u w:val="single"/>
        </w:rPr>
        <w:t>Transportation and Mobility</w:t>
      </w:r>
    </w:p>
    <w:p w14:paraId="261C5BF4" w14:textId="77777777" w:rsidR="004C6CC1" w:rsidRDefault="004C6CC1" w:rsidP="00335C72">
      <w:pPr>
        <w:contextualSpacing/>
        <w:rPr>
          <w:rFonts w:ascii="Calibri" w:hAnsi="Calibri" w:cs="Calibri"/>
          <w:b/>
        </w:rPr>
      </w:pPr>
    </w:p>
    <w:p w14:paraId="29005644" w14:textId="77777777" w:rsidR="00E17694" w:rsidRPr="00335C72" w:rsidRDefault="00E17694" w:rsidP="00335C72">
      <w:pPr>
        <w:contextualSpacing/>
        <w:rPr>
          <w:rFonts w:ascii="Calibri" w:hAnsi="Calibri" w:cs="Calibri"/>
          <w:b/>
        </w:rPr>
      </w:pPr>
      <w:r w:rsidRPr="00335C72">
        <w:rPr>
          <w:rFonts w:ascii="Calibri" w:hAnsi="Calibri" w:cs="Calibri"/>
          <w:b/>
        </w:rPr>
        <w:t>Working Well</w:t>
      </w:r>
    </w:p>
    <w:p w14:paraId="0CFA3224" w14:textId="77777777" w:rsidR="00E17694" w:rsidRPr="00335C72" w:rsidRDefault="00FB4EDE" w:rsidP="00335C72">
      <w:pPr>
        <w:contextualSpacing/>
        <w:rPr>
          <w:rFonts w:ascii="Calibri" w:hAnsi="Calibri" w:cs="Calibri"/>
        </w:rPr>
      </w:pPr>
      <w:r w:rsidRPr="00335C72">
        <w:rPr>
          <w:rFonts w:ascii="Calibri" w:hAnsi="Calibri" w:cs="Calibri"/>
        </w:rPr>
        <w:t xml:space="preserve">Participants discussed how services that </w:t>
      </w:r>
      <w:r w:rsidR="00A93E33" w:rsidRPr="00335C72">
        <w:rPr>
          <w:rFonts w:ascii="Calibri" w:hAnsi="Calibri" w:cs="Calibri"/>
        </w:rPr>
        <w:t xml:space="preserve">provide transportation for seniors, such as seniors’ </w:t>
      </w:r>
      <w:proofErr w:type="spellStart"/>
      <w:r w:rsidR="00A93E33" w:rsidRPr="00335C72">
        <w:rPr>
          <w:rFonts w:ascii="Calibri" w:hAnsi="Calibri" w:cs="Calibri"/>
        </w:rPr>
        <w:t>centres</w:t>
      </w:r>
      <w:proofErr w:type="spellEnd"/>
      <w:r w:rsidR="00A93E33" w:rsidRPr="00335C72">
        <w:rPr>
          <w:rFonts w:ascii="Calibri" w:hAnsi="Calibri" w:cs="Calibri"/>
        </w:rPr>
        <w:t xml:space="preserve">, </w:t>
      </w:r>
      <w:proofErr w:type="spellStart"/>
      <w:r w:rsidR="00A93E33" w:rsidRPr="00335C72">
        <w:rPr>
          <w:rFonts w:ascii="Calibri" w:hAnsi="Calibri" w:cs="Calibri"/>
        </w:rPr>
        <w:t>ParaTranspo</w:t>
      </w:r>
      <w:proofErr w:type="spellEnd"/>
      <w:r w:rsidR="00A93E33" w:rsidRPr="00335C72">
        <w:rPr>
          <w:rFonts w:ascii="Calibri" w:hAnsi="Calibri" w:cs="Calibri"/>
        </w:rPr>
        <w:t>, places of worship, and the LHIN, are working well</w:t>
      </w:r>
      <w:r w:rsidR="00422CEA">
        <w:rPr>
          <w:rFonts w:ascii="Calibri" w:hAnsi="Calibri" w:cs="Calibri"/>
        </w:rPr>
        <w:t>,</w:t>
      </w:r>
      <w:r w:rsidR="00A93E33" w:rsidRPr="00335C72">
        <w:rPr>
          <w:rFonts w:ascii="Calibri" w:hAnsi="Calibri" w:cs="Calibri"/>
        </w:rPr>
        <w:t xml:space="preserve"> and the benefits of OC </w:t>
      </w:r>
      <w:proofErr w:type="spellStart"/>
      <w:r w:rsidR="00A93E33" w:rsidRPr="00335C72">
        <w:rPr>
          <w:rFonts w:ascii="Calibri" w:hAnsi="Calibri" w:cs="Calibri"/>
        </w:rPr>
        <w:t>Transpo’s</w:t>
      </w:r>
      <w:proofErr w:type="spellEnd"/>
      <w:r w:rsidR="00A93E33" w:rsidRPr="00335C72">
        <w:rPr>
          <w:rFonts w:ascii="Calibri" w:hAnsi="Calibri" w:cs="Calibri"/>
        </w:rPr>
        <w:t xml:space="preserve"> seniors’ day on Wednesdays. Participants also discussed how technology can make it easier to schedule rides and navigate the public transportation system in Ottawa. Bus travel support is another piece that is working well, which includes community members who off</w:t>
      </w:r>
      <w:r w:rsidR="00422CEA">
        <w:rPr>
          <w:rFonts w:ascii="Calibri" w:hAnsi="Calibri" w:cs="Calibri"/>
        </w:rPr>
        <w:t>er interpretation for seniors for</w:t>
      </w:r>
      <w:r w:rsidR="00A93E33" w:rsidRPr="00335C72">
        <w:rPr>
          <w:rFonts w:ascii="Calibri" w:hAnsi="Calibri" w:cs="Calibri"/>
        </w:rPr>
        <w:t xml:space="preserve"> the OC </w:t>
      </w:r>
      <w:proofErr w:type="spellStart"/>
      <w:r w:rsidR="00A93E33" w:rsidRPr="00335C72">
        <w:rPr>
          <w:rFonts w:ascii="Calibri" w:hAnsi="Calibri" w:cs="Calibri"/>
        </w:rPr>
        <w:t>Transpo</w:t>
      </w:r>
      <w:proofErr w:type="spellEnd"/>
      <w:r w:rsidR="00A93E33" w:rsidRPr="00335C72">
        <w:rPr>
          <w:rFonts w:ascii="Calibri" w:hAnsi="Calibri" w:cs="Calibri"/>
        </w:rPr>
        <w:t xml:space="preserve"> and OC </w:t>
      </w:r>
      <w:proofErr w:type="spellStart"/>
      <w:r w:rsidR="00A93E33" w:rsidRPr="00335C72">
        <w:rPr>
          <w:rFonts w:ascii="Calibri" w:hAnsi="Calibri" w:cs="Calibri"/>
        </w:rPr>
        <w:t>Transpo</w:t>
      </w:r>
      <w:proofErr w:type="spellEnd"/>
      <w:r w:rsidR="00A93E33" w:rsidRPr="00335C72">
        <w:rPr>
          <w:rFonts w:ascii="Calibri" w:hAnsi="Calibri" w:cs="Calibri"/>
        </w:rPr>
        <w:t xml:space="preserve"> navigation training offered by community members for newcomers. Another topic that participants discussed that is working well are the safety initiatives for pedestrians, </w:t>
      </w:r>
      <w:r w:rsidR="00422CEA">
        <w:rPr>
          <w:rFonts w:ascii="Calibri" w:hAnsi="Calibri" w:cs="Calibri"/>
        </w:rPr>
        <w:t>such as the Council on Aging’s C</w:t>
      </w:r>
      <w:r w:rsidR="00A93E33" w:rsidRPr="00335C72">
        <w:rPr>
          <w:rFonts w:ascii="Calibri" w:hAnsi="Calibri" w:cs="Calibri"/>
        </w:rPr>
        <w:t>ommittee, consultations with seniors, new crossings, slip-resistant material used for sidewalks, increased accessibility buttons, and improved cycling infrastructure.</w:t>
      </w:r>
    </w:p>
    <w:p w14:paraId="756254D5" w14:textId="77777777" w:rsidR="004C6CC1" w:rsidRDefault="004C6CC1" w:rsidP="00335C72">
      <w:pPr>
        <w:contextualSpacing/>
        <w:rPr>
          <w:rFonts w:ascii="Calibri" w:hAnsi="Calibri" w:cs="Calibri"/>
          <w:b/>
        </w:rPr>
      </w:pPr>
    </w:p>
    <w:p w14:paraId="585D73B3" w14:textId="77777777" w:rsidR="00E17694" w:rsidRPr="00335C72" w:rsidRDefault="00E17694" w:rsidP="00335C72">
      <w:pPr>
        <w:contextualSpacing/>
        <w:rPr>
          <w:rFonts w:ascii="Calibri" w:hAnsi="Calibri" w:cs="Calibri"/>
          <w:b/>
        </w:rPr>
      </w:pPr>
      <w:r w:rsidRPr="00335C72">
        <w:rPr>
          <w:rFonts w:ascii="Calibri" w:hAnsi="Calibri" w:cs="Calibri"/>
          <w:b/>
        </w:rPr>
        <w:t>Not Working Well</w:t>
      </w:r>
    </w:p>
    <w:p w14:paraId="142C91D7" w14:textId="77777777" w:rsidR="00A93E33" w:rsidRPr="00335C72" w:rsidRDefault="00422CEA" w:rsidP="00335C72">
      <w:pPr>
        <w:contextualSpacing/>
        <w:rPr>
          <w:rFonts w:ascii="Calibri" w:hAnsi="Calibri" w:cs="Calibri"/>
        </w:rPr>
      </w:pPr>
      <w:r>
        <w:rPr>
          <w:rFonts w:ascii="Calibri" w:hAnsi="Calibri" w:cs="Calibri"/>
        </w:rPr>
        <w:t>Some of the areas</w:t>
      </w:r>
      <w:r w:rsidR="00A93E33" w:rsidRPr="00335C72">
        <w:rPr>
          <w:rFonts w:ascii="Calibri" w:hAnsi="Calibri" w:cs="Calibri"/>
        </w:rPr>
        <w:t xml:space="preserve"> that are working well also present barriers, creating aspects that do not work well. Related to the OC </w:t>
      </w:r>
      <w:proofErr w:type="spellStart"/>
      <w:r w:rsidR="00A93E33" w:rsidRPr="00335C72">
        <w:rPr>
          <w:rFonts w:ascii="Calibri" w:hAnsi="Calibri" w:cs="Calibri"/>
        </w:rPr>
        <w:t>Transpo</w:t>
      </w:r>
      <w:proofErr w:type="spellEnd"/>
      <w:r w:rsidR="00A93E33" w:rsidRPr="00335C72">
        <w:rPr>
          <w:rFonts w:ascii="Calibri" w:hAnsi="Calibri" w:cs="Calibri"/>
        </w:rPr>
        <w:t xml:space="preserve">, participants discussed how having the seniors’ day on only one day </w:t>
      </w:r>
      <w:r>
        <w:rPr>
          <w:rFonts w:ascii="Calibri" w:hAnsi="Calibri" w:cs="Calibri"/>
        </w:rPr>
        <w:t xml:space="preserve">of the week </w:t>
      </w:r>
      <w:r w:rsidR="00A93E33" w:rsidRPr="00335C72">
        <w:rPr>
          <w:rFonts w:ascii="Calibri" w:hAnsi="Calibri" w:cs="Calibri"/>
        </w:rPr>
        <w:t>is too limited; navigating the bus system can be difficult, especially when the bu</w:t>
      </w:r>
      <w:r>
        <w:rPr>
          <w:rFonts w:ascii="Calibri" w:hAnsi="Calibri" w:cs="Calibri"/>
        </w:rPr>
        <w:t>s drivers do not call the stops;</w:t>
      </w:r>
      <w:r w:rsidR="00A93E33" w:rsidRPr="00335C72">
        <w:rPr>
          <w:rFonts w:ascii="Calibri" w:hAnsi="Calibri" w:cs="Calibri"/>
        </w:rPr>
        <w:t xml:space="preserve"> seniors do not have smartphones, and they have to take more complicated bus routes; despite having lower fares for seniors, participants discussed how bus fare is still somewhat unaffordable; </w:t>
      </w:r>
      <w:r w:rsidR="006D1383" w:rsidRPr="00335C72">
        <w:rPr>
          <w:rFonts w:ascii="Calibri" w:hAnsi="Calibri" w:cs="Calibri"/>
        </w:rPr>
        <w:t xml:space="preserve">and that there are many difficulties with using </w:t>
      </w:r>
      <w:proofErr w:type="spellStart"/>
      <w:r w:rsidR="006D1383" w:rsidRPr="00335C72">
        <w:rPr>
          <w:rFonts w:ascii="Calibri" w:hAnsi="Calibri" w:cs="Calibri"/>
        </w:rPr>
        <w:t>ParaTranspo</w:t>
      </w:r>
      <w:proofErr w:type="spellEnd"/>
      <w:r w:rsidR="006D1383" w:rsidRPr="00335C72">
        <w:rPr>
          <w:rFonts w:ascii="Calibri" w:hAnsi="Calibri" w:cs="Calibri"/>
        </w:rPr>
        <w:t>, such as it not arriving on time, having a long wait list</w:t>
      </w:r>
      <w:r>
        <w:rPr>
          <w:rFonts w:ascii="Calibri" w:hAnsi="Calibri" w:cs="Calibri"/>
        </w:rPr>
        <w:t>, being too limited</w:t>
      </w:r>
      <w:r w:rsidR="006D1383" w:rsidRPr="00335C72">
        <w:rPr>
          <w:rFonts w:ascii="Calibri" w:hAnsi="Calibri" w:cs="Calibri"/>
        </w:rPr>
        <w:t xml:space="preserve"> eligibility, and having a difficult scheduling system. Additionally, participants discussed how seniors living in rural areas can have a particularly difficult time with transportation, especially if they do not drive. Participants also noted that </w:t>
      </w:r>
      <w:r>
        <w:rPr>
          <w:rFonts w:ascii="Calibri" w:hAnsi="Calibri" w:cs="Calibri"/>
        </w:rPr>
        <w:t xml:space="preserve">though </w:t>
      </w:r>
      <w:r w:rsidR="006D1383" w:rsidRPr="00335C72">
        <w:rPr>
          <w:rFonts w:ascii="Calibri" w:hAnsi="Calibri" w:cs="Calibri"/>
        </w:rPr>
        <w:t xml:space="preserve">there are positive aspects of pedestrian safety, there are </w:t>
      </w:r>
      <w:r w:rsidR="006D1383" w:rsidRPr="00335C72">
        <w:rPr>
          <w:rFonts w:ascii="Calibri" w:hAnsi="Calibri" w:cs="Calibri"/>
        </w:rPr>
        <w:lastRenderedPageBreak/>
        <w:t>still things that are not working well, such as timely snow clearing, driver education, and inaccessible crosswalk curbs.</w:t>
      </w:r>
    </w:p>
    <w:p w14:paraId="0CE3A998" w14:textId="77777777" w:rsidR="004C6CC1" w:rsidRDefault="004C6CC1" w:rsidP="00335C72">
      <w:pPr>
        <w:contextualSpacing/>
        <w:rPr>
          <w:rFonts w:ascii="Calibri" w:hAnsi="Calibri" w:cs="Calibri"/>
          <w:b/>
        </w:rPr>
      </w:pPr>
    </w:p>
    <w:p w14:paraId="14EDE072" w14:textId="77777777" w:rsidR="00F5748C" w:rsidRPr="00335C72" w:rsidRDefault="00E17694" w:rsidP="00335C72">
      <w:pPr>
        <w:contextualSpacing/>
        <w:rPr>
          <w:rFonts w:ascii="Calibri" w:hAnsi="Calibri" w:cs="Calibri"/>
          <w:b/>
        </w:rPr>
      </w:pPr>
      <w:r w:rsidRPr="00335C72">
        <w:rPr>
          <w:rFonts w:ascii="Calibri" w:hAnsi="Calibri" w:cs="Calibri"/>
          <w:b/>
        </w:rPr>
        <w:t>Actions/Solutions</w:t>
      </w:r>
    </w:p>
    <w:p w14:paraId="04C8400C" w14:textId="77777777" w:rsidR="007A7E6E" w:rsidRPr="00335C72" w:rsidRDefault="006D1383" w:rsidP="00335C72">
      <w:pPr>
        <w:contextualSpacing/>
        <w:rPr>
          <w:rFonts w:ascii="Calibri" w:hAnsi="Calibri" w:cs="Calibri"/>
          <w:b/>
        </w:rPr>
      </w:pPr>
      <w:r w:rsidRPr="00335C72">
        <w:rPr>
          <w:rFonts w:ascii="Calibri" w:hAnsi="Calibri" w:cs="Calibri"/>
        </w:rPr>
        <w:t xml:space="preserve">Participants provided numerous suggestions for actions and solutions related to transportation. </w:t>
      </w:r>
      <w:r w:rsidR="00F5748C" w:rsidRPr="00335C72">
        <w:rPr>
          <w:rFonts w:ascii="Calibri" w:hAnsi="Calibri" w:cs="Calibri"/>
        </w:rPr>
        <w:t>These included:</w:t>
      </w:r>
    </w:p>
    <w:p w14:paraId="114DBC8B"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Ethnocultural minority community working with existing transportation advocates (</w:t>
      </w:r>
      <w:r w:rsidR="00422CEA">
        <w:rPr>
          <w:rFonts w:ascii="Calibri" w:hAnsi="Calibri" w:cs="Calibri"/>
        </w:rPr>
        <w:t>e.g., Council on Aging C</w:t>
      </w:r>
      <w:r w:rsidRPr="00335C72">
        <w:rPr>
          <w:rFonts w:ascii="Calibri" w:hAnsi="Calibri" w:cs="Calibri"/>
        </w:rPr>
        <w:t>ommittee);</w:t>
      </w:r>
    </w:p>
    <w:p w14:paraId="6E46CC1A"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Having volunteers who speak the language</w:t>
      </w:r>
      <w:r w:rsidR="00422CEA">
        <w:rPr>
          <w:rFonts w:ascii="Calibri" w:hAnsi="Calibri" w:cs="Calibri"/>
        </w:rPr>
        <w:t>,</w:t>
      </w:r>
      <w:r w:rsidRPr="00335C72">
        <w:rPr>
          <w:rFonts w:ascii="Calibri" w:hAnsi="Calibri" w:cs="Calibri"/>
        </w:rPr>
        <w:t xml:space="preserve"> and providing more support/incentives for them to volunteer;</w:t>
      </w:r>
    </w:p>
    <w:p w14:paraId="2D10F6B6"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 xml:space="preserve">Providing training to seniors on navigating the bus system, transportation services available and how to access them, working with youth who can speak the language who can help </w:t>
      </w:r>
      <w:r w:rsidR="00422CEA">
        <w:rPr>
          <w:rFonts w:ascii="Calibri" w:hAnsi="Calibri" w:cs="Calibri"/>
        </w:rPr>
        <w:t xml:space="preserve">with training, and training </w:t>
      </w:r>
      <w:r w:rsidRPr="00335C72">
        <w:rPr>
          <w:rFonts w:ascii="Calibri" w:hAnsi="Calibri" w:cs="Calibri"/>
        </w:rPr>
        <w:t>bus drivers on how to help seniors with language barriers;</w:t>
      </w:r>
    </w:p>
    <w:p w14:paraId="7ED561EE"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 xml:space="preserve">OC </w:t>
      </w:r>
      <w:proofErr w:type="spellStart"/>
      <w:r w:rsidRPr="00335C72">
        <w:rPr>
          <w:rFonts w:ascii="Calibri" w:hAnsi="Calibri" w:cs="Calibri"/>
        </w:rPr>
        <w:t>Transpo’s</w:t>
      </w:r>
      <w:proofErr w:type="spellEnd"/>
      <w:r w:rsidRPr="00335C72">
        <w:rPr>
          <w:rFonts w:ascii="Calibri" w:hAnsi="Calibri" w:cs="Calibri"/>
        </w:rPr>
        <w:t xml:space="preserve"> seniors’ day being </w:t>
      </w:r>
      <w:proofErr w:type="gramStart"/>
      <w:r w:rsidRPr="00335C72">
        <w:rPr>
          <w:rFonts w:ascii="Calibri" w:hAnsi="Calibri" w:cs="Calibri"/>
        </w:rPr>
        <w:t>more flexible and free</w:t>
      </w:r>
      <w:proofErr w:type="gramEnd"/>
      <w:r w:rsidRPr="00335C72">
        <w:rPr>
          <w:rFonts w:ascii="Calibri" w:hAnsi="Calibri" w:cs="Calibri"/>
        </w:rPr>
        <w:t xml:space="preserve"> for seniors’ companions;</w:t>
      </w:r>
    </w:p>
    <w:p w14:paraId="5B1AE20B"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 xml:space="preserve">Encouraging seniors to vote, </w:t>
      </w:r>
      <w:r w:rsidR="00422CEA">
        <w:rPr>
          <w:rFonts w:ascii="Calibri" w:hAnsi="Calibri" w:cs="Calibri"/>
        </w:rPr>
        <w:t xml:space="preserve">to </w:t>
      </w:r>
      <w:r w:rsidRPr="00335C72">
        <w:rPr>
          <w:rFonts w:ascii="Calibri" w:hAnsi="Calibri" w:cs="Calibri"/>
        </w:rPr>
        <w:t xml:space="preserve">contact the City of Ottawa with their concerns related to transportation, and </w:t>
      </w:r>
      <w:r w:rsidR="00422CEA">
        <w:rPr>
          <w:rFonts w:ascii="Calibri" w:hAnsi="Calibri" w:cs="Calibri"/>
        </w:rPr>
        <w:t xml:space="preserve">to </w:t>
      </w:r>
      <w:r w:rsidRPr="00335C72">
        <w:rPr>
          <w:rFonts w:ascii="Calibri" w:hAnsi="Calibri" w:cs="Calibri"/>
        </w:rPr>
        <w:t>participate in City consultations;</w:t>
      </w:r>
    </w:p>
    <w:p w14:paraId="315EA021"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Improving street lighting (e.g., R</w:t>
      </w:r>
      <w:r w:rsidR="00422CEA">
        <w:rPr>
          <w:rFonts w:ascii="Calibri" w:hAnsi="Calibri" w:cs="Calibri"/>
        </w:rPr>
        <w:t>iverside and Carling) and ensuring there are</w:t>
      </w:r>
      <w:r w:rsidRPr="00335C72">
        <w:rPr>
          <w:rFonts w:ascii="Calibri" w:hAnsi="Calibri" w:cs="Calibri"/>
        </w:rPr>
        <w:t xml:space="preserve"> working solar lights;</w:t>
      </w:r>
    </w:p>
    <w:p w14:paraId="1631ED8E" w14:textId="77777777" w:rsidR="00F5748C" w:rsidRPr="00335C72" w:rsidRDefault="00F5748C" w:rsidP="00335C72">
      <w:pPr>
        <w:pStyle w:val="ListParagraph"/>
        <w:numPr>
          <w:ilvl w:val="0"/>
          <w:numId w:val="14"/>
        </w:numPr>
        <w:rPr>
          <w:rFonts w:ascii="Calibri" w:hAnsi="Calibri" w:cs="Calibri"/>
        </w:rPr>
      </w:pPr>
      <w:r w:rsidRPr="00335C72">
        <w:rPr>
          <w:rFonts w:ascii="Calibri" w:hAnsi="Calibri" w:cs="Calibri"/>
        </w:rPr>
        <w:t>Learning about best practices from other cities; and</w:t>
      </w:r>
    </w:p>
    <w:p w14:paraId="147312B7" w14:textId="77777777" w:rsidR="00714759" w:rsidRDefault="00422CEA" w:rsidP="00335C72">
      <w:pPr>
        <w:pStyle w:val="ListParagraph"/>
        <w:numPr>
          <w:ilvl w:val="0"/>
          <w:numId w:val="14"/>
        </w:numPr>
        <w:rPr>
          <w:rFonts w:ascii="Calibri" w:hAnsi="Calibri" w:cs="Calibri"/>
        </w:rPr>
      </w:pPr>
      <w:r>
        <w:rPr>
          <w:rFonts w:ascii="Calibri" w:hAnsi="Calibri" w:cs="Calibri"/>
        </w:rPr>
        <w:t>Obtaining m</w:t>
      </w:r>
      <w:r w:rsidR="00F5748C" w:rsidRPr="00335C72">
        <w:rPr>
          <w:rFonts w:ascii="Calibri" w:hAnsi="Calibri" w:cs="Calibri"/>
        </w:rPr>
        <w:t xml:space="preserve">ore funding for services (e.g., health, seniors’ </w:t>
      </w:r>
      <w:proofErr w:type="spellStart"/>
      <w:r w:rsidR="00F5748C" w:rsidRPr="00335C72">
        <w:rPr>
          <w:rFonts w:ascii="Calibri" w:hAnsi="Calibri" w:cs="Calibri"/>
        </w:rPr>
        <w:t>centres</w:t>
      </w:r>
      <w:proofErr w:type="spellEnd"/>
      <w:r w:rsidR="00F5748C" w:rsidRPr="00335C72">
        <w:rPr>
          <w:rFonts w:ascii="Calibri" w:hAnsi="Calibri" w:cs="Calibri"/>
        </w:rPr>
        <w:t xml:space="preserve">, etc.) to provide transportation. </w:t>
      </w:r>
    </w:p>
    <w:p w14:paraId="33A7D089" w14:textId="77777777" w:rsidR="00B8088D" w:rsidRDefault="00B8088D" w:rsidP="00A22D85">
      <w:pPr>
        <w:rPr>
          <w:rFonts w:ascii="Calibri" w:hAnsi="Calibri" w:cs="Calibri"/>
          <w:b/>
        </w:rPr>
      </w:pPr>
    </w:p>
    <w:p w14:paraId="7ED8C13F" w14:textId="5A20B528" w:rsidR="00635F96" w:rsidRPr="00A22D85" w:rsidRDefault="00B8088D" w:rsidP="00A22D85">
      <w:pPr>
        <w:rPr>
          <w:rFonts w:ascii="Calibri" w:hAnsi="Calibri" w:cs="Calibri"/>
          <w:b/>
        </w:rPr>
      </w:pPr>
      <w:r w:rsidRPr="00B8088D">
        <w:rPr>
          <w:rFonts w:ascii="Calibri" w:hAnsi="Calibri" w:cs="Calibri"/>
          <w:b/>
        </w:rPr>
        <w:t>Key Action Strateg</w:t>
      </w:r>
      <w:r>
        <w:rPr>
          <w:rFonts w:ascii="Calibri" w:hAnsi="Calibri" w:cs="Calibri"/>
          <w:b/>
        </w:rPr>
        <w:t>ies</w:t>
      </w:r>
    </w:p>
    <w:p w14:paraId="7DEA8A9B" w14:textId="4BE4507F" w:rsidR="00635F96" w:rsidRPr="00A22D85" w:rsidRDefault="00635F96" w:rsidP="00A22D85">
      <w:pPr>
        <w:pStyle w:val="ListParagraph"/>
        <w:numPr>
          <w:ilvl w:val="0"/>
          <w:numId w:val="40"/>
        </w:numPr>
        <w:rPr>
          <w:rFonts w:ascii="Calibri" w:hAnsi="Calibri" w:cs="Calibri"/>
          <w:i/>
        </w:rPr>
      </w:pPr>
      <w:r w:rsidRPr="00A22D85">
        <w:rPr>
          <w:rFonts w:ascii="Calibri" w:hAnsi="Calibri" w:cs="Calibri"/>
          <w:i/>
        </w:rPr>
        <w:t xml:space="preserve">Build upon the promising practice of the ethnocultural </w:t>
      </w:r>
      <w:proofErr w:type="gramStart"/>
      <w:r w:rsidRPr="00A22D85">
        <w:rPr>
          <w:rFonts w:ascii="Calibri" w:hAnsi="Calibri" w:cs="Calibri"/>
          <w:i/>
        </w:rPr>
        <w:t>seniors</w:t>
      </w:r>
      <w:proofErr w:type="gramEnd"/>
      <w:r w:rsidRPr="00A22D85">
        <w:rPr>
          <w:rFonts w:ascii="Calibri" w:hAnsi="Calibri" w:cs="Calibri"/>
          <w:i/>
        </w:rPr>
        <w:t xml:space="preserve"> groups who provide OC </w:t>
      </w:r>
      <w:proofErr w:type="spellStart"/>
      <w:r w:rsidRPr="00A22D85">
        <w:rPr>
          <w:rFonts w:ascii="Calibri" w:hAnsi="Calibri" w:cs="Calibri"/>
          <w:i/>
        </w:rPr>
        <w:t>Transpo</w:t>
      </w:r>
      <w:proofErr w:type="spellEnd"/>
      <w:r w:rsidRPr="00A22D85">
        <w:rPr>
          <w:rFonts w:ascii="Calibri" w:hAnsi="Calibri" w:cs="Calibri"/>
          <w:i/>
        </w:rPr>
        <w:t xml:space="preserve"> training to their members (e.g., Club Casa de </w:t>
      </w:r>
      <w:proofErr w:type="spellStart"/>
      <w:r w:rsidRPr="00A22D85">
        <w:rPr>
          <w:rFonts w:ascii="Calibri" w:hAnsi="Calibri" w:cs="Calibri"/>
          <w:i/>
        </w:rPr>
        <w:t>los</w:t>
      </w:r>
      <w:proofErr w:type="spellEnd"/>
      <w:r w:rsidRPr="00A22D85">
        <w:rPr>
          <w:rFonts w:ascii="Calibri" w:hAnsi="Calibri" w:cs="Calibri"/>
          <w:i/>
        </w:rPr>
        <w:t xml:space="preserve"> Abuelos, Canada Nepal Solidarity for Peace) and continue providing bus tickets for this purpose. </w:t>
      </w:r>
    </w:p>
    <w:p w14:paraId="769A0DB5" w14:textId="6880E608" w:rsidR="00635F96" w:rsidRDefault="00635F96" w:rsidP="00A22D85">
      <w:pPr>
        <w:ind w:firstLine="720"/>
        <w:rPr>
          <w:rFonts w:ascii="Calibri" w:hAnsi="Calibri" w:cs="Calibri"/>
          <w:i/>
        </w:rPr>
      </w:pPr>
      <w:r>
        <w:rPr>
          <w:rFonts w:ascii="Calibri" w:hAnsi="Calibri" w:cs="Calibri"/>
          <w:i/>
        </w:rPr>
        <w:t>Key Actor</w:t>
      </w:r>
      <w:r w:rsidR="007A3B42">
        <w:rPr>
          <w:rFonts w:ascii="Calibri" w:hAnsi="Calibri" w:cs="Calibri"/>
          <w:i/>
        </w:rPr>
        <w:t>(s)</w:t>
      </w:r>
      <w:r>
        <w:rPr>
          <w:rFonts w:ascii="Calibri" w:hAnsi="Calibri" w:cs="Calibri"/>
          <w:i/>
        </w:rPr>
        <w:t xml:space="preserve">: City of Ottawa, ethnocultural </w:t>
      </w:r>
      <w:proofErr w:type="gramStart"/>
      <w:r>
        <w:rPr>
          <w:rFonts w:ascii="Calibri" w:hAnsi="Calibri" w:cs="Calibri"/>
          <w:i/>
        </w:rPr>
        <w:t>seniors</w:t>
      </w:r>
      <w:proofErr w:type="gramEnd"/>
      <w:r>
        <w:rPr>
          <w:rFonts w:ascii="Calibri" w:hAnsi="Calibri" w:cs="Calibri"/>
          <w:i/>
        </w:rPr>
        <w:t xml:space="preserve"> groups</w:t>
      </w:r>
    </w:p>
    <w:p w14:paraId="04FDA9F9" w14:textId="1F70E51C" w:rsidR="00635F96" w:rsidRDefault="00635F96" w:rsidP="00A22D85">
      <w:pPr>
        <w:pStyle w:val="ListParagraph"/>
        <w:numPr>
          <w:ilvl w:val="0"/>
          <w:numId w:val="40"/>
        </w:numPr>
        <w:rPr>
          <w:rFonts w:ascii="Calibri" w:hAnsi="Calibri" w:cs="Calibri"/>
          <w:i/>
        </w:rPr>
      </w:pPr>
      <w:r>
        <w:rPr>
          <w:rFonts w:ascii="Calibri" w:hAnsi="Calibri" w:cs="Calibri"/>
          <w:i/>
        </w:rPr>
        <w:t xml:space="preserve">Advocate for more flexible free senior rides on OC </w:t>
      </w:r>
      <w:proofErr w:type="spellStart"/>
      <w:r>
        <w:rPr>
          <w:rFonts w:ascii="Calibri" w:hAnsi="Calibri" w:cs="Calibri"/>
          <w:i/>
        </w:rPr>
        <w:t>Transpo</w:t>
      </w:r>
      <w:proofErr w:type="spellEnd"/>
      <w:r>
        <w:rPr>
          <w:rFonts w:ascii="Calibri" w:hAnsi="Calibri" w:cs="Calibri"/>
          <w:i/>
        </w:rPr>
        <w:t>.</w:t>
      </w:r>
    </w:p>
    <w:p w14:paraId="20357169" w14:textId="3405B0ED" w:rsidR="00635F96" w:rsidRPr="00A22D85" w:rsidRDefault="00635F96" w:rsidP="00A22D85">
      <w:pPr>
        <w:pStyle w:val="ListParagraph"/>
        <w:rPr>
          <w:rFonts w:ascii="Calibri" w:hAnsi="Calibri" w:cs="Calibri"/>
          <w:i/>
        </w:rPr>
      </w:pPr>
      <w:r>
        <w:rPr>
          <w:rFonts w:ascii="Calibri" w:hAnsi="Calibri" w:cs="Calibri"/>
          <w:i/>
        </w:rPr>
        <w:t>Key Actor</w:t>
      </w:r>
      <w:r w:rsidR="007A3B42">
        <w:rPr>
          <w:rFonts w:ascii="Calibri" w:hAnsi="Calibri" w:cs="Calibri"/>
          <w:i/>
        </w:rPr>
        <w:t>(s)</w:t>
      </w:r>
      <w:r>
        <w:rPr>
          <w:rFonts w:ascii="Calibri" w:hAnsi="Calibri" w:cs="Calibri"/>
          <w:i/>
        </w:rPr>
        <w:t>: Council on Aging of Ottawa’s Transportation Committee, City of Ottawa</w:t>
      </w:r>
    </w:p>
    <w:p w14:paraId="1DA1BDD1" w14:textId="77777777" w:rsidR="00714759" w:rsidRPr="00335C72" w:rsidRDefault="00714759" w:rsidP="00335C72">
      <w:pPr>
        <w:contextualSpacing/>
        <w:rPr>
          <w:rFonts w:ascii="Calibri" w:hAnsi="Calibri" w:cs="Calibri"/>
        </w:rPr>
      </w:pPr>
    </w:p>
    <w:p w14:paraId="60FBAB67" w14:textId="77777777" w:rsidR="00714759" w:rsidRPr="004C6CC1" w:rsidRDefault="00714759" w:rsidP="004C6CC1">
      <w:pPr>
        <w:rPr>
          <w:rFonts w:ascii="Calibri" w:hAnsi="Calibri" w:cs="Calibri"/>
          <w:b/>
          <w:u w:val="single"/>
        </w:rPr>
      </w:pPr>
      <w:r w:rsidRPr="004C6CC1">
        <w:rPr>
          <w:rFonts w:ascii="Calibri" w:hAnsi="Calibri" w:cs="Calibri"/>
          <w:b/>
          <w:u w:val="single"/>
        </w:rPr>
        <w:t>Communication and Information</w:t>
      </w:r>
    </w:p>
    <w:p w14:paraId="31EB7C44" w14:textId="77777777" w:rsidR="004C6CC1" w:rsidRDefault="004C6CC1" w:rsidP="00335C72">
      <w:pPr>
        <w:contextualSpacing/>
        <w:rPr>
          <w:rFonts w:ascii="Calibri" w:hAnsi="Calibri" w:cs="Calibri"/>
          <w:b/>
        </w:rPr>
      </w:pPr>
    </w:p>
    <w:p w14:paraId="320AFB1F" w14:textId="77777777" w:rsidR="00714759" w:rsidRPr="00335C72" w:rsidRDefault="00714759" w:rsidP="00335C72">
      <w:pPr>
        <w:contextualSpacing/>
        <w:rPr>
          <w:rFonts w:ascii="Calibri" w:hAnsi="Calibri" w:cs="Calibri"/>
          <w:b/>
        </w:rPr>
      </w:pPr>
      <w:r w:rsidRPr="00335C72">
        <w:rPr>
          <w:rFonts w:ascii="Calibri" w:hAnsi="Calibri" w:cs="Calibri"/>
          <w:b/>
        </w:rPr>
        <w:t>Working Well</w:t>
      </w:r>
    </w:p>
    <w:p w14:paraId="6A509380" w14:textId="0867CE24" w:rsidR="00833656" w:rsidRPr="00335C72" w:rsidRDefault="00833656" w:rsidP="00335C72">
      <w:pPr>
        <w:contextualSpacing/>
        <w:rPr>
          <w:rFonts w:ascii="Calibri" w:hAnsi="Calibri" w:cs="Calibri"/>
        </w:rPr>
      </w:pPr>
      <w:r w:rsidRPr="00335C72">
        <w:rPr>
          <w:rFonts w:ascii="Calibri" w:hAnsi="Calibri" w:cs="Calibri"/>
        </w:rPr>
        <w:t>The roundtable discussions revealed that the opportunities to learn English are working well. These include formal ESL classes, conversation circles, and informal opportunities through participating in various multicultural activities.</w:t>
      </w:r>
      <w:r w:rsidR="00422CEA">
        <w:rPr>
          <w:rFonts w:ascii="Calibri" w:hAnsi="Calibri" w:cs="Calibri"/>
        </w:rPr>
        <w:t xml:space="preserve"> Participants also discussed </w:t>
      </w:r>
      <w:r w:rsidRPr="00335C72">
        <w:rPr>
          <w:rFonts w:ascii="Calibri" w:hAnsi="Calibri" w:cs="Calibri"/>
        </w:rPr>
        <w:t>the benefits of settlement support for newcomers, which provide important information about living in Ott</w:t>
      </w:r>
      <w:r w:rsidR="00422CEA">
        <w:rPr>
          <w:rFonts w:ascii="Calibri" w:hAnsi="Calibri" w:cs="Calibri"/>
        </w:rPr>
        <w:t>awa and Canada. A</w:t>
      </w:r>
      <w:r w:rsidRPr="00335C72">
        <w:rPr>
          <w:rFonts w:ascii="Calibri" w:hAnsi="Calibri" w:cs="Calibri"/>
        </w:rPr>
        <w:t xml:space="preserve">nother aspect of communication that is working well is spreading information through word of mouth; community leaders share information and seniors have many opportunities to share information with each other at events and gatherings. The intergenerational opportunities are also working well because youth are able to teach seniors about technology and ways to access information, and the youth can also learn from the </w:t>
      </w:r>
      <w:r w:rsidRPr="00335C72">
        <w:rPr>
          <w:rFonts w:ascii="Calibri" w:hAnsi="Calibri" w:cs="Calibri"/>
        </w:rPr>
        <w:lastRenderedPageBreak/>
        <w:t>seniors. The availability of translation and interpretation services through some organizations is also working well, such as through the hard work of volunteers</w:t>
      </w:r>
      <w:r w:rsidR="00422CEA">
        <w:rPr>
          <w:rFonts w:ascii="Calibri" w:hAnsi="Calibri" w:cs="Calibri"/>
        </w:rPr>
        <w:t>,</w:t>
      </w:r>
      <w:r w:rsidRPr="00335C72">
        <w:rPr>
          <w:rFonts w:ascii="Calibri" w:hAnsi="Calibri" w:cs="Calibri"/>
        </w:rPr>
        <w:t xml:space="preserve"> and at the Immigrant Women’s Service of Ottawa. </w:t>
      </w:r>
    </w:p>
    <w:p w14:paraId="30377B07" w14:textId="77777777" w:rsidR="004C6CC1" w:rsidRDefault="004C6CC1" w:rsidP="00335C72">
      <w:pPr>
        <w:contextualSpacing/>
        <w:rPr>
          <w:rFonts w:ascii="Calibri" w:hAnsi="Calibri" w:cs="Calibri"/>
          <w:b/>
        </w:rPr>
      </w:pPr>
    </w:p>
    <w:p w14:paraId="5B779A1A" w14:textId="77777777" w:rsidR="00714759" w:rsidRPr="00335C72" w:rsidRDefault="00714759" w:rsidP="00335C72">
      <w:pPr>
        <w:contextualSpacing/>
        <w:rPr>
          <w:rFonts w:ascii="Calibri" w:hAnsi="Calibri" w:cs="Calibri"/>
          <w:b/>
        </w:rPr>
      </w:pPr>
      <w:r w:rsidRPr="00335C72">
        <w:rPr>
          <w:rFonts w:ascii="Calibri" w:hAnsi="Calibri" w:cs="Calibri"/>
          <w:b/>
        </w:rPr>
        <w:t>Not Working Well</w:t>
      </w:r>
    </w:p>
    <w:p w14:paraId="165FBA21" w14:textId="77777777" w:rsidR="00833656" w:rsidRPr="00335C72" w:rsidRDefault="00833656" w:rsidP="00335C72">
      <w:pPr>
        <w:contextualSpacing/>
        <w:rPr>
          <w:rFonts w:ascii="Calibri" w:hAnsi="Calibri" w:cs="Calibri"/>
        </w:rPr>
      </w:pPr>
      <w:r w:rsidRPr="00335C72">
        <w:rPr>
          <w:rFonts w:ascii="Calibri" w:hAnsi="Calibri" w:cs="Calibri"/>
        </w:rPr>
        <w:t>Navigation of information was a very common theme that participants found was not working well. Challenges related to navigation include lack of advertising in a variety of formats, scattered information that is not easy to find, difficulties using or accessing technology, lack of timely information, and being transferred from person to person or service to service (e.g., through 211). Also, while interpretation and translation services are available, many participants felt that there is not enough</w:t>
      </w:r>
      <w:r w:rsidR="00422CEA">
        <w:rPr>
          <w:rFonts w:ascii="Calibri" w:hAnsi="Calibri" w:cs="Calibri"/>
        </w:rPr>
        <w:t xml:space="preserve"> and </w:t>
      </w:r>
      <w:r w:rsidR="00BF1DB9" w:rsidRPr="00335C72">
        <w:rPr>
          <w:rFonts w:ascii="Calibri" w:hAnsi="Calibri" w:cs="Calibri"/>
        </w:rPr>
        <w:t>can sometimes be improperly done</w:t>
      </w:r>
      <w:r w:rsidRPr="00335C72">
        <w:rPr>
          <w:rFonts w:ascii="Calibri" w:hAnsi="Calibri" w:cs="Calibri"/>
        </w:rPr>
        <w:t xml:space="preserve">, </w:t>
      </w:r>
      <w:r w:rsidR="00BF1DB9" w:rsidRPr="00335C72">
        <w:rPr>
          <w:rFonts w:ascii="Calibri" w:hAnsi="Calibri" w:cs="Calibri"/>
        </w:rPr>
        <w:t xml:space="preserve">which is particularly challenging for </w:t>
      </w:r>
      <w:r w:rsidRPr="00335C72">
        <w:rPr>
          <w:rFonts w:ascii="Calibri" w:hAnsi="Calibri" w:cs="Calibri"/>
        </w:rPr>
        <w:t xml:space="preserve">seniors without family close by. </w:t>
      </w:r>
      <w:r w:rsidR="00BF1DB9" w:rsidRPr="00335C72">
        <w:rPr>
          <w:rFonts w:ascii="Calibri" w:hAnsi="Calibri" w:cs="Calibri"/>
        </w:rPr>
        <w:t xml:space="preserve">Areas where participants felt that these services are not working well include health services, 911 services, and print and web-based information. Another aspect of communication that participants felt was not working well </w:t>
      </w:r>
      <w:r w:rsidR="00422CEA">
        <w:rPr>
          <w:rFonts w:ascii="Calibri" w:hAnsi="Calibri" w:cs="Calibri"/>
        </w:rPr>
        <w:t>was that service providers do not</w:t>
      </w:r>
      <w:r w:rsidR="00BF1DB9" w:rsidRPr="00335C72">
        <w:rPr>
          <w:rFonts w:ascii="Calibri" w:hAnsi="Calibri" w:cs="Calibri"/>
        </w:rPr>
        <w:t xml:space="preserve"> always understand or respect cultural differences</w:t>
      </w:r>
      <w:r w:rsidR="00422CEA">
        <w:rPr>
          <w:rFonts w:ascii="Calibri" w:hAnsi="Calibri" w:cs="Calibri"/>
        </w:rPr>
        <w:t xml:space="preserve"> that exist</w:t>
      </w:r>
      <w:r w:rsidR="00BF1DB9" w:rsidRPr="00335C72">
        <w:rPr>
          <w:rFonts w:ascii="Calibri" w:hAnsi="Calibri" w:cs="Calibri"/>
        </w:rPr>
        <w:t xml:space="preserve"> between them and their clients</w:t>
      </w:r>
      <w:r w:rsidR="00422CEA">
        <w:rPr>
          <w:rFonts w:ascii="Calibri" w:hAnsi="Calibri" w:cs="Calibri"/>
        </w:rPr>
        <w:t>,</w:t>
      </w:r>
      <w:r w:rsidR="00BF1DB9" w:rsidRPr="00335C72">
        <w:rPr>
          <w:rFonts w:ascii="Calibri" w:hAnsi="Calibri" w:cs="Calibri"/>
        </w:rPr>
        <w:t xml:space="preserve"> and that there is a lack of cultural diversity among staff, which contributes to some of these challenges.</w:t>
      </w:r>
    </w:p>
    <w:p w14:paraId="71743FEE" w14:textId="77777777" w:rsidR="004C6CC1" w:rsidRDefault="004C6CC1" w:rsidP="00335C72">
      <w:pPr>
        <w:contextualSpacing/>
        <w:rPr>
          <w:rFonts w:ascii="Calibri" w:hAnsi="Calibri" w:cs="Calibri"/>
          <w:b/>
        </w:rPr>
      </w:pPr>
    </w:p>
    <w:p w14:paraId="13C5734B" w14:textId="77777777" w:rsidR="00714759" w:rsidRPr="00335C72" w:rsidRDefault="00714759" w:rsidP="00335C72">
      <w:pPr>
        <w:contextualSpacing/>
        <w:rPr>
          <w:rFonts w:ascii="Calibri" w:hAnsi="Calibri" w:cs="Calibri"/>
          <w:b/>
        </w:rPr>
      </w:pPr>
      <w:r w:rsidRPr="00335C72">
        <w:rPr>
          <w:rFonts w:ascii="Calibri" w:hAnsi="Calibri" w:cs="Calibri"/>
          <w:b/>
        </w:rPr>
        <w:t>Actions/Solutions</w:t>
      </w:r>
    </w:p>
    <w:p w14:paraId="18E4B208" w14:textId="77777777" w:rsidR="009746DF" w:rsidRPr="00335C72" w:rsidRDefault="00833656" w:rsidP="00335C72">
      <w:pPr>
        <w:contextualSpacing/>
        <w:rPr>
          <w:rFonts w:ascii="Calibri" w:hAnsi="Calibri" w:cs="Calibri"/>
        </w:rPr>
      </w:pPr>
      <w:r w:rsidRPr="00335C72">
        <w:rPr>
          <w:rFonts w:ascii="Calibri" w:hAnsi="Calibri" w:cs="Calibri"/>
        </w:rPr>
        <w:t>Actions and solutions related to communication and information included:</w:t>
      </w:r>
    </w:p>
    <w:p w14:paraId="188E8FB6"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 xml:space="preserve">Having seniors-specific communication, such as </w:t>
      </w:r>
      <w:r w:rsidR="00833656" w:rsidRPr="00335C72">
        <w:rPr>
          <w:rFonts w:ascii="Calibri" w:hAnsi="Calibri" w:cs="Calibri"/>
        </w:rPr>
        <w:t>tailored print</w:t>
      </w:r>
      <w:r w:rsidRPr="00335C72">
        <w:rPr>
          <w:rFonts w:ascii="Calibri" w:hAnsi="Calibri" w:cs="Calibri"/>
        </w:rPr>
        <w:t>ed information and websites and</w:t>
      </w:r>
      <w:r w:rsidR="00833656" w:rsidRPr="00335C72">
        <w:rPr>
          <w:rFonts w:ascii="Calibri" w:hAnsi="Calibri" w:cs="Calibri"/>
        </w:rPr>
        <w:t xml:space="preserve"> more seniors’ issues in mainstream media (e.g., radio, local television stations)</w:t>
      </w:r>
      <w:r w:rsidRPr="00335C72">
        <w:rPr>
          <w:rFonts w:ascii="Calibri" w:hAnsi="Calibri" w:cs="Calibri"/>
        </w:rPr>
        <w:t>;</w:t>
      </w:r>
    </w:p>
    <w:p w14:paraId="302BF270"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Using technology, such as translation software;</w:t>
      </w:r>
    </w:p>
    <w:p w14:paraId="21008ACE"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Forming p</w:t>
      </w:r>
      <w:r w:rsidR="00833656" w:rsidRPr="00335C72">
        <w:rPr>
          <w:rFonts w:ascii="Calibri" w:hAnsi="Calibri" w:cs="Calibri"/>
        </w:rPr>
        <w:t xml:space="preserve">artnerships </w:t>
      </w:r>
      <w:r w:rsidRPr="00335C72">
        <w:rPr>
          <w:rFonts w:ascii="Calibri" w:hAnsi="Calibri" w:cs="Calibri"/>
        </w:rPr>
        <w:t xml:space="preserve">with and between researchers, seniors, and service providers </w:t>
      </w:r>
      <w:r w:rsidR="00833656" w:rsidRPr="00335C72">
        <w:rPr>
          <w:rFonts w:ascii="Calibri" w:hAnsi="Calibri" w:cs="Calibri"/>
        </w:rPr>
        <w:t xml:space="preserve">to </w:t>
      </w:r>
      <w:r w:rsidRPr="00335C72">
        <w:rPr>
          <w:rFonts w:ascii="Calibri" w:hAnsi="Calibri" w:cs="Calibri"/>
        </w:rPr>
        <w:t xml:space="preserve">find ways to </w:t>
      </w:r>
      <w:r w:rsidR="00833656" w:rsidRPr="00335C72">
        <w:rPr>
          <w:rFonts w:ascii="Calibri" w:hAnsi="Calibri" w:cs="Calibri"/>
        </w:rPr>
        <w:t xml:space="preserve">address </w:t>
      </w:r>
      <w:r w:rsidRPr="00335C72">
        <w:rPr>
          <w:rFonts w:ascii="Calibri" w:hAnsi="Calibri" w:cs="Calibri"/>
        </w:rPr>
        <w:t>the barriers;</w:t>
      </w:r>
    </w:p>
    <w:p w14:paraId="2CD9CBB1" w14:textId="77777777" w:rsidR="00833656" w:rsidRPr="00335C72" w:rsidRDefault="00833656" w:rsidP="00335C72">
      <w:pPr>
        <w:pStyle w:val="ListParagraph"/>
        <w:numPr>
          <w:ilvl w:val="0"/>
          <w:numId w:val="19"/>
        </w:numPr>
        <w:rPr>
          <w:rFonts w:ascii="Calibri" w:hAnsi="Calibri" w:cs="Calibri"/>
        </w:rPr>
      </w:pPr>
      <w:r w:rsidRPr="00335C72">
        <w:rPr>
          <w:rFonts w:ascii="Calibri" w:hAnsi="Calibri" w:cs="Calibri"/>
        </w:rPr>
        <w:t>Lobby</w:t>
      </w:r>
      <w:r w:rsidR="00691EA2" w:rsidRPr="00335C72">
        <w:rPr>
          <w:rFonts w:ascii="Calibri" w:hAnsi="Calibri" w:cs="Calibri"/>
        </w:rPr>
        <w:t>ing</w:t>
      </w:r>
      <w:r w:rsidRPr="00335C72">
        <w:rPr>
          <w:rFonts w:ascii="Calibri" w:hAnsi="Calibri" w:cs="Calibri"/>
        </w:rPr>
        <w:t xml:space="preserve"> for more funding for interpretation and </w:t>
      </w:r>
      <w:r w:rsidR="00691EA2" w:rsidRPr="00335C72">
        <w:rPr>
          <w:rFonts w:ascii="Calibri" w:hAnsi="Calibri" w:cs="Calibri"/>
        </w:rPr>
        <w:t>translation;</w:t>
      </w:r>
    </w:p>
    <w:p w14:paraId="3A680A63"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Delivering c</w:t>
      </w:r>
      <w:r w:rsidR="00833656" w:rsidRPr="00335C72">
        <w:rPr>
          <w:rFonts w:ascii="Calibri" w:hAnsi="Calibri" w:cs="Calibri"/>
        </w:rPr>
        <w:t>ultural competency training for service providers</w:t>
      </w:r>
      <w:r w:rsidRPr="00335C72">
        <w:rPr>
          <w:rFonts w:ascii="Calibri" w:hAnsi="Calibri" w:cs="Calibri"/>
        </w:rPr>
        <w:t>;</w:t>
      </w:r>
    </w:p>
    <w:p w14:paraId="44633D93"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Providing</w:t>
      </w:r>
      <w:r w:rsidR="00833656" w:rsidRPr="00335C72">
        <w:rPr>
          <w:rFonts w:ascii="Calibri" w:hAnsi="Calibri" w:cs="Calibri"/>
        </w:rPr>
        <w:t xml:space="preserve"> more support to volunteers who provide interpretation and translation, including supporting youth to help seniors</w:t>
      </w:r>
      <w:r w:rsidRPr="00335C72">
        <w:rPr>
          <w:rFonts w:ascii="Calibri" w:hAnsi="Calibri" w:cs="Calibri"/>
        </w:rPr>
        <w:t>;</w:t>
      </w:r>
    </w:p>
    <w:p w14:paraId="2E3E006D" w14:textId="77777777" w:rsidR="00833656" w:rsidRPr="00335C72" w:rsidRDefault="00833656" w:rsidP="00335C72">
      <w:pPr>
        <w:pStyle w:val="ListParagraph"/>
        <w:numPr>
          <w:ilvl w:val="0"/>
          <w:numId w:val="19"/>
        </w:numPr>
        <w:rPr>
          <w:rFonts w:ascii="Calibri" w:hAnsi="Calibri" w:cs="Calibri"/>
        </w:rPr>
      </w:pPr>
      <w:r w:rsidRPr="00335C72">
        <w:rPr>
          <w:rFonts w:ascii="Calibri" w:hAnsi="Calibri" w:cs="Calibri"/>
        </w:rPr>
        <w:t>Expand</w:t>
      </w:r>
      <w:r w:rsidR="00691EA2" w:rsidRPr="00335C72">
        <w:rPr>
          <w:rFonts w:ascii="Calibri" w:hAnsi="Calibri" w:cs="Calibri"/>
        </w:rPr>
        <w:t>ing</w:t>
      </w:r>
      <w:r w:rsidRPr="00335C72">
        <w:rPr>
          <w:rFonts w:ascii="Calibri" w:hAnsi="Calibri" w:cs="Calibri"/>
        </w:rPr>
        <w:t xml:space="preserve"> opportunities </w:t>
      </w:r>
      <w:r w:rsidR="00691EA2" w:rsidRPr="00335C72">
        <w:rPr>
          <w:rFonts w:ascii="Calibri" w:hAnsi="Calibri" w:cs="Calibri"/>
        </w:rPr>
        <w:t xml:space="preserve">in the city </w:t>
      </w:r>
      <w:r w:rsidRPr="00335C72">
        <w:rPr>
          <w:rFonts w:ascii="Calibri" w:hAnsi="Calibri" w:cs="Calibri"/>
        </w:rPr>
        <w:t>to learn English both formally and informally</w:t>
      </w:r>
      <w:r w:rsidR="00691EA2" w:rsidRPr="00335C72">
        <w:rPr>
          <w:rFonts w:ascii="Calibri" w:hAnsi="Calibri" w:cs="Calibri"/>
        </w:rPr>
        <w:t>;</w:t>
      </w:r>
    </w:p>
    <w:p w14:paraId="1BA32F24" w14:textId="77777777" w:rsidR="00833656" w:rsidRPr="00335C72" w:rsidRDefault="00691EA2" w:rsidP="00335C72">
      <w:pPr>
        <w:pStyle w:val="ListParagraph"/>
        <w:numPr>
          <w:ilvl w:val="0"/>
          <w:numId w:val="19"/>
        </w:numPr>
        <w:rPr>
          <w:rFonts w:ascii="Calibri" w:hAnsi="Calibri" w:cs="Calibri"/>
        </w:rPr>
      </w:pPr>
      <w:r w:rsidRPr="00335C72">
        <w:rPr>
          <w:rFonts w:ascii="Calibri" w:hAnsi="Calibri" w:cs="Calibri"/>
        </w:rPr>
        <w:t>Connecting s</w:t>
      </w:r>
      <w:r w:rsidR="00833656" w:rsidRPr="00335C72">
        <w:rPr>
          <w:rFonts w:ascii="Calibri" w:hAnsi="Calibri" w:cs="Calibri"/>
        </w:rPr>
        <w:t>ervice providers with eth</w:t>
      </w:r>
      <w:r w:rsidR="00422CEA">
        <w:rPr>
          <w:rFonts w:ascii="Calibri" w:hAnsi="Calibri" w:cs="Calibri"/>
        </w:rPr>
        <w:t>nocultural minority community</w:t>
      </w:r>
      <w:r w:rsidR="00833656" w:rsidRPr="00335C72">
        <w:rPr>
          <w:rFonts w:ascii="Calibri" w:hAnsi="Calibri" w:cs="Calibri"/>
        </w:rPr>
        <w:t xml:space="preserve"> leaders, such as those they met at the forum</w:t>
      </w:r>
      <w:r w:rsidRPr="00335C72">
        <w:rPr>
          <w:rFonts w:ascii="Calibri" w:hAnsi="Calibri" w:cs="Calibri"/>
        </w:rPr>
        <w:t>, as a means of sharing information with the seniors; and</w:t>
      </w:r>
    </w:p>
    <w:p w14:paraId="5E542DE0" w14:textId="77777777" w:rsidR="00833656" w:rsidRDefault="00691EA2" w:rsidP="00335C72">
      <w:pPr>
        <w:pStyle w:val="ListParagraph"/>
        <w:numPr>
          <w:ilvl w:val="0"/>
          <w:numId w:val="19"/>
        </w:numPr>
        <w:rPr>
          <w:rFonts w:ascii="Calibri" w:hAnsi="Calibri" w:cs="Calibri"/>
        </w:rPr>
      </w:pPr>
      <w:r w:rsidRPr="00335C72">
        <w:rPr>
          <w:rFonts w:ascii="Calibri" w:hAnsi="Calibri" w:cs="Calibri"/>
        </w:rPr>
        <w:t>Utilizing d</w:t>
      </w:r>
      <w:r w:rsidR="00833656" w:rsidRPr="00335C72">
        <w:rPr>
          <w:rFonts w:ascii="Calibri" w:hAnsi="Calibri" w:cs="Calibri"/>
        </w:rPr>
        <w:t>iv</w:t>
      </w:r>
      <w:r w:rsidRPr="00335C72">
        <w:rPr>
          <w:rFonts w:ascii="Calibri" w:hAnsi="Calibri" w:cs="Calibri"/>
        </w:rPr>
        <w:t xml:space="preserve">erse communication strategies, such as pictograms and having </w:t>
      </w:r>
      <w:r w:rsidR="00833656" w:rsidRPr="00335C72">
        <w:rPr>
          <w:rFonts w:ascii="Calibri" w:hAnsi="Calibri" w:cs="Calibri"/>
        </w:rPr>
        <w:t>more languages available</w:t>
      </w:r>
      <w:r w:rsidRPr="00335C72">
        <w:rPr>
          <w:rFonts w:ascii="Calibri" w:hAnsi="Calibri" w:cs="Calibri"/>
        </w:rPr>
        <w:t>.</w:t>
      </w:r>
    </w:p>
    <w:p w14:paraId="6DAC3504" w14:textId="77777777" w:rsidR="00B8088D" w:rsidRPr="00B02599" w:rsidRDefault="00B8088D" w:rsidP="00B8088D">
      <w:pPr>
        <w:rPr>
          <w:rFonts w:ascii="Calibri" w:hAnsi="Calibri" w:cs="Calibri"/>
          <w:b/>
        </w:rPr>
      </w:pPr>
      <w:r w:rsidRPr="00B02599">
        <w:rPr>
          <w:rFonts w:ascii="Calibri" w:hAnsi="Calibri" w:cs="Calibri"/>
          <w:b/>
        </w:rPr>
        <w:t>Key Action Strategy</w:t>
      </w:r>
    </w:p>
    <w:p w14:paraId="027AC5AE" w14:textId="43F60276" w:rsidR="00B8088D" w:rsidRPr="00B02599" w:rsidRDefault="00B8088D" w:rsidP="00B8088D">
      <w:pPr>
        <w:pStyle w:val="ListParagraph"/>
        <w:numPr>
          <w:ilvl w:val="0"/>
          <w:numId w:val="43"/>
        </w:numPr>
        <w:rPr>
          <w:rFonts w:ascii="Calibri" w:hAnsi="Calibri" w:cs="Calibri"/>
          <w:i/>
        </w:rPr>
      </w:pPr>
      <w:r>
        <w:rPr>
          <w:rFonts w:ascii="Calibri" w:hAnsi="Calibri" w:cs="Calibri"/>
          <w:i/>
        </w:rPr>
        <w:t xml:space="preserve">Similar to </w:t>
      </w:r>
      <w:r w:rsidR="007A3B42">
        <w:rPr>
          <w:rFonts w:ascii="Calibri" w:hAnsi="Calibri" w:cs="Calibri"/>
          <w:i/>
        </w:rPr>
        <w:t>those offered in Toronto, develop an online resource that lists free interpretation services for ethnocultural seniors.</w:t>
      </w:r>
      <w:r w:rsidRPr="00B02599">
        <w:rPr>
          <w:rFonts w:ascii="Calibri" w:hAnsi="Calibri" w:cs="Calibri"/>
          <w:i/>
        </w:rPr>
        <w:t xml:space="preserve"> </w:t>
      </w:r>
    </w:p>
    <w:p w14:paraId="128C024B" w14:textId="02657F7B" w:rsidR="00B8088D" w:rsidRPr="00A22D85" w:rsidRDefault="00B8088D" w:rsidP="00A22D85">
      <w:pPr>
        <w:ind w:left="720"/>
        <w:rPr>
          <w:rFonts w:ascii="Calibri" w:hAnsi="Calibri" w:cs="Calibri"/>
          <w:i/>
        </w:rPr>
      </w:pPr>
      <w:r>
        <w:rPr>
          <w:rFonts w:ascii="Calibri" w:hAnsi="Calibri" w:cs="Calibri"/>
          <w:i/>
        </w:rPr>
        <w:t>Key Actor</w:t>
      </w:r>
      <w:r w:rsidR="007A3B42">
        <w:rPr>
          <w:rFonts w:ascii="Calibri" w:hAnsi="Calibri" w:cs="Calibri"/>
          <w:i/>
        </w:rPr>
        <w:t>(s)</w:t>
      </w:r>
      <w:r>
        <w:rPr>
          <w:rFonts w:ascii="Calibri" w:hAnsi="Calibri" w:cs="Calibri"/>
          <w:i/>
        </w:rPr>
        <w:t xml:space="preserve">: </w:t>
      </w:r>
      <w:r w:rsidR="007A3B42">
        <w:rPr>
          <w:rFonts w:ascii="Calibri" w:hAnsi="Calibri" w:cs="Calibri"/>
          <w:i/>
        </w:rPr>
        <w:t xml:space="preserve">Community health </w:t>
      </w:r>
      <w:proofErr w:type="spellStart"/>
      <w:r w:rsidR="007A3B42">
        <w:rPr>
          <w:rFonts w:ascii="Calibri" w:hAnsi="Calibri" w:cs="Calibri"/>
          <w:i/>
        </w:rPr>
        <w:t>centres</w:t>
      </w:r>
      <w:proofErr w:type="spellEnd"/>
      <w:r w:rsidR="007A3B42">
        <w:rPr>
          <w:rFonts w:ascii="Calibri" w:hAnsi="Calibri" w:cs="Calibri"/>
          <w:i/>
        </w:rPr>
        <w:t xml:space="preserve">, community resource </w:t>
      </w:r>
      <w:proofErr w:type="spellStart"/>
      <w:r w:rsidR="007A3B42">
        <w:rPr>
          <w:rFonts w:ascii="Calibri" w:hAnsi="Calibri" w:cs="Calibri"/>
          <w:i/>
        </w:rPr>
        <w:t>centres</w:t>
      </w:r>
      <w:proofErr w:type="spellEnd"/>
      <w:r w:rsidR="007A3B42">
        <w:rPr>
          <w:rFonts w:ascii="Calibri" w:hAnsi="Calibri" w:cs="Calibri"/>
          <w:i/>
        </w:rPr>
        <w:t>, cultural-specific organizations, SPCO advocacy group</w:t>
      </w:r>
    </w:p>
    <w:p w14:paraId="5E70D43F" w14:textId="77777777" w:rsidR="004C6CC1" w:rsidRDefault="004C6CC1" w:rsidP="004C6CC1">
      <w:pPr>
        <w:rPr>
          <w:rFonts w:ascii="Calibri" w:hAnsi="Calibri" w:cs="Calibri"/>
          <w:b/>
          <w:u w:val="single"/>
        </w:rPr>
      </w:pPr>
    </w:p>
    <w:p w14:paraId="298B67FA" w14:textId="77777777" w:rsidR="00714759" w:rsidRPr="004C6CC1" w:rsidRDefault="00714759" w:rsidP="004C6CC1">
      <w:pPr>
        <w:rPr>
          <w:rFonts w:ascii="Calibri" w:hAnsi="Calibri" w:cs="Calibri"/>
          <w:b/>
          <w:u w:val="single"/>
        </w:rPr>
      </w:pPr>
      <w:r w:rsidRPr="004C6CC1">
        <w:rPr>
          <w:rFonts w:ascii="Calibri" w:hAnsi="Calibri" w:cs="Calibri"/>
          <w:b/>
          <w:u w:val="single"/>
        </w:rPr>
        <w:t>Community and Health Services</w:t>
      </w:r>
    </w:p>
    <w:p w14:paraId="6420BBA8" w14:textId="77777777" w:rsidR="004C6CC1" w:rsidRDefault="004C6CC1" w:rsidP="00335C72">
      <w:pPr>
        <w:contextualSpacing/>
        <w:rPr>
          <w:rFonts w:ascii="Calibri" w:hAnsi="Calibri" w:cs="Calibri"/>
          <w:b/>
        </w:rPr>
      </w:pPr>
    </w:p>
    <w:p w14:paraId="56CC1411" w14:textId="77777777" w:rsidR="00714759" w:rsidRPr="00335C72" w:rsidRDefault="00714759" w:rsidP="00335C72">
      <w:pPr>
        <w:contextualSpacing/>
        <w:rPr>
          <w:rFonts w:ascii="Calibri" w:hAnsi="Calibri" w:cs="Calibri"/>
          <w:b/>
        </w:rPr>
      </w:pPr>
      <w:r w:rsidRPr="00335C72">
        <w:rPr>
          <w:rFonts w:ascii="Calibri" w:hAnsi="Calibri" w:cs="Calibri"/>
          <w:b/>
        </w:rPr>
        <w:lastRenderedPageBreak/>
        <w:t>Working Well</w:t>
      </w:r>
    </w:p>
    <w:p w14:paraId="6E2AA990" w14:textId="77777777" w:rsidR="002A73E3" w:rsidRPr="00335C72" w:rsidRDefault="002A73E3" w:rsidP="00335C72">
      <w:pPr>
        <w:contextualSpacing/>
        <w:rPr>
          <w:rFonts w:ascii="Calibri" w:hAnsi="Calibri" w:cs="Calibri"/>
        </w:rPr>
      </w:pPr>
      <w:r w:rsidRPr="00335C72">
        <w:rPr>
          <w:rFonts w:ascii="Calibri" w:hAnsi="Calibri" w:cs="Calibri"/>
        </w:rPr>
        <w:t xml:space="preserve">The main part </w:t>
      </w:r>
      <w:r w:rsidR="00BC7351" w:rsidRPr="00335C72">
        <w:rPr>
          <w:rFonts w:ascii="Calibri" w:hAnsi="Calibri" w:cs="Calibri"/>
        </w:rPr>
        <w:t>of community and health ser</w:t>
      </w:r>
      <w:r w:rsidR="00422CEA">
        <w:rPr>
          <w:rFonts w:ascii="Calibri" w:hAnsi="Calibri" w:cs="Calibri"/>
        </w:rPr>
        <w:t>vices that participants felt is</w:t>
      </w:r>
      <w:r w:rsidR="00BC7351" w:rsidRPr="00335C72">
        <w:rPr>
          <w:rFonts w:ascii="Calibri" w:hAnsi="Calibri" w:cs="Calibri"/>
        </w:rPr>
        <w:t xml:space="preserve"> working well is that there are numerous resources that are shared with seniors. This mainly includes health information through documents, workshops, seminars, etc.</w:t>
      </w:r>
    </w:p>
    <w:p w14:paraId="75B7EDE6" w14:textId="77777777" w:rsidR="004C6CC1" w:rsidRDefault="004C6CC1" w:rsidP="00335C72">
      <w:pPr>
        <w:contextualSpacing/>
        <w:rPr>
          <w:rFonts w:ascii="Calibri" w:hAnsi="Calibri" w:cs="Calibri"/>
          <w:b/>
        </w:rPr>
      </w:pPr>
    </w:p>
    <w:p w14:paraId="2C2E82AC" w14:textId="77777777" w:rsidR="00714759" w:rsidRPr="00335C72" w:rsidRDefault="00714759" w:rsidP="00335C72">
      <w:pPr>
        <w:contextualSpacing/>
        <w:rPr>
          <w:rFonts w:ascii="Calibri" w:hAnsi="Calibri" w:cs="Calibri"/>
          <w:b/>
        </w:rPr>
      </w:pPr>
      <w:r w:rsidRPr="00335C72">
        <w:rPr>
          <w:rFonts w:ascii="Calibri" w:hAnsi="Calibri" w:cs="Calibri"/>
          <w:b/>
        </w:rPr>
        <w:t>Not Working Well</w:t>
      </w:r>
    </w:p>
    <w:p w14:paraId="0F57CC8A" w14:textId="4B400B33" w:rsidR="00BC7351" w:rsidRPr="00335C72" w:rsidRDefault="00BC7351" w:rsidP="00335C72">
      <w:pPr>
        <w:contextualSpacing/>
        <w:rPr>
          <w:rFonts w:ascii="Calibri" w:hAnsi="Calibri" w:cs="Calibri"/>
        </w:rPr>
      </w:pPr>
      <w:r w:rsidRPr="00335C72">
        <w:rPr>
          <w:rFonts w:ascii="Calibri" w:hAnsi="Calibri" w:cs="Calibri"/>
        </w:rPr>
        <w:t xml:space="preserve">While there are many resources that ethnocultural minority seniors have access to, participants felt that the information from the documents and from service providers can sometimes be difficult to understand, especially for seniors whose </w:t>
      </w:r>
      <w:r w:rsidR="00422CEA">
        <w:rPr>
          <w:rFonts w:ascii="Calibri" w:hAnsi="Calibri" w:cs="Calibri"/>
        </w:rPr>
        <w:t>first language is not English or</w:t>
      </w:r>
      <w:r w:rsidRPr="00335C72">
        <w:rPr>
          <w:rFonts w:ascii="Calibri" w:hAnsi="Calibri" w:cs="Calibri"/>
        </w:rPr>
        <w:t xml:space="preserve"> French. There is a lack of information pertaining to what health and community services are available and how to access them. Participants also felt that care support is a challenge because there is a lack of follow up after a hospital discharge</w:t>
      </w:r>
      <w:r w:rsidR="00422CEA">
        <w:rPr>
          <w:rFonts w:ascii="Calibri" w:hAnsi="Calibri" w:cs="Calibri"/>
        </w:rPr>
        <w:t>s</w:t>
      </w:r>
      <w:r w:rsidRPr="00335C72">
        <w:rPr>
          <w:rFonts w:ascii="Calibri" w:hAnsi="Calibri" w:cs="Calibri"/>
        </w:rPr>
        <w:t xml:space="preserve"> </w:t>
      </w:r>
      <w:r w:rsidR="004A2F45">
        <w:rPr>
          <w:rFonts w:ascii="Calibri" w:hAnsi="Calibri" w:cs="Calibri"/>
        </w:rPr>
        <w:t>a senior.</w:t>
      </w:r>
      <w:r w:rsidRPr="00335C72">
        <w:rPr>
          <w:rFonts w:ascii="Calibri" w:hAnsi="Calibri" w:cs="Calibri"/>
        </w:rPr>
        <w:t xml:space="preserve"> </w:t>
      </w:r>
      <w:r w:rsidR="004A2F45">
        <w:rPr>
          <w:rFonts w:ascii="Calibri" w:hAnsi="Calibri" w:cs="Calibri"/>
        </w:rPr>
        <w:t xml:space="preserve">Seniors </w:t>
      </w:r>
      <w:r w:rsidRPr="00335C72">
        <w:rPr>
          <w:rFonts w:ascii="Calibri" w:hAnsi="Calibri" w:cs="Calibri"/>
        </w:rPr>
        <w:t>feel they have to rely too heavily on family and friends for support, and there is a lack of support for caregivers.</w:t>
      </w:r>
      <w:r w:rsidR="007439A4" w:rsidRPr="00335C72">
        <w:rPr>
          <w:rFonts w:ascii="Calibri" w:hAnsi="Calibri" w:cs="Calibri"/>
        </w:rPr>
        <w:t xml:space="preserve"> Similar to the concerns expressed at the Communication and Information tables, participants felt that </w:t>
      </w:r>
      <w:r w:rsidR="007C742C" w:rsidRPr="00335C72">
        <w:rPr>
          <w:rFonts w:ascii="Calibri" w:hAnsi="Calibri" w:cs="Calibri"/>
        </w:rPr>
        <w:t xml:space="preserve">some health and community service providers lack cultural competency and that it is quite challenging for ethnocultural minority seniors when these services do not have available translation and interpretation services. </w:t>
      </w:r>
    </w:p>
    <w:p w14:paraId="364E8B9F" w14:textId="77777777" w:rsidR="004C6CC1" w:rsidRDefault="004C6CC1" w:rsidP="00335C72">
      <w:pPr>
        <w:contextualSpacing/>
        <w:rPr>
          <w:rFonts w:ascii="Calibri" w:hAnsi="Calibri" w:cs="Calibri"/>
          <w:b/>
        </w:rPr>
      </w:pPr>
    </w:p>
    <w:p w14:paraId="7E4F2328" w14:textId="77777777" w:rsidR="00714759" w:rsidRPr="00335C72" w:rsidRDefault="00714759" w:rsidP="00335C72">
      <w:pPr>
        <w:contextualSpacing/>
        <w:rPr>
          <w:rFonts w:ascii="Calibri" w:hAnsi="Calibri" w:cs="Calibri"/>
          <w:b/>
        </w:rPr>
      </w:pPr>
      <w:r w:rsidRPr="00335C72">
        <w:rPr>
          <w:rFonts w:ascii="Calibri" w:hAnsi="Calibri" w:cs="Calibri"/>
          <w:b/>
        </w:rPr>
        <w:t>Actions/Solutions</w:t>
      </w:r>
    </w:p>
    <w:p w14:paraId="3D04B1EA" w14:textId="77777777" w:rsidR="007C742C" w:rsidRPr="00335C72" w:rsidRDefault="007C742C" w:rsidP="00335C72">
      <w:pPr>
        <w:contextualSpacing/>
        <w:rPr>
          <w:rFonts w:ascii="Calibri" w:hAnsi="Calibri" w:cs="Calibri"/>
          <w:b/>
        </w:rPr>
      </w:pPr>
      <w:r w:rsidRPr="00335C72">
        <w:rPr>
          <w:rFonts w:ascii="Calibri" w:hAnsi="Calibri" w:cs="Calibri"/>
        </w:rPr>
        <w:t>Participants provided numerous suggestions for actions and solutions related to transportation. These included:</w:t>
      </w:r>
    </w:p>
    <w:p w14:paraId="782A2590"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 xml:space="preserve">Having a greater range of languages available and more translation and interpretation services; </w:t>
      </w:r>
    </w:p>
    <w:p w14:paraId="03EFF110"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Connecting with ethnocultural minority community leaders to find volunteers</w:t>
      </w:r>
      <w:r w:rsidR="00422CEA">
        <w:rPr>
          <w:rFonts w:ascii="Calibri" w:hAnsi="Calibri" w:cs="Calibri"/>
        </w:rPr>
        <w:t>,</w:t>
      </w:r>
      <w:r w:rsidRPr="00335C72">
        <w:rPr>
          <w:rFonts w:ascii="Calibri" w:hAnsi="Calibri" w:cs="Calibri"/>
        </w:rPr>
        <w:t xml:space="preserve"> and to share information about available resources and services;</w:t>
      </w:r>
    </w:p>
    <w:p w14:paraId="26FFAE15"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Increasing support for improved coordination and navigation of health and community services;</w:t>
      </w:r>
    </w:p>
    <w:p w14:paraId="39C6291B"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 xml:space="preserve">Providing transportation for health appointments through volunteers or seniors’ </w:t>
      </w:r>
      <w:proofErr w:type="spellStart"/>
      <w:r w:rsidRPr="00335C72">
        <w:rPr>
          <w:rFonts w:ascii="Calibri" w:hAnsi="Calibri" w:cs="Calibri"/>
        </w:rPr>
        <w:t>centres</w:t>
      </w:r>
      <w:proofErr w:type="spellEnd"/>
      <w:r w:rsidRPr="00335C72">
        <w:rPr>
          <w:rFonts w:ascii="Calibri" w:hAnsi="Calibri" w:cs="Calibri"/>
        </w:rPr>
        <w:t>;</w:t>
      </w:r>
    </w:p>
    <w:p w14:paraId="0223C39C"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 xml:space="preserve">Using technology to help with translation </w:t>
      </w:r>
      <w:r w:rsidR="00422CEA">
        <w:rPr>
          <w:rFonts w:ascii="Calibri" w:hAnsi="Calibri" w:cs="Calibri"/>
        </w:rPr>
        <w:t xml:space="preserve">and interpretation for both </w:t>
      </w:r>
      <w:r w:rsidRPr="00335C72">
        <w:rPr>
          <w:rFonts w:ascii="Calibri" w:hAnsi="Calibri" w:cs="Calibri"/>
        </w:rPr>
        <w:t>seniors and service providers;</w:t>
      </w:r>
    </w:p>
    <w:p w14:paraId="3113E022"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Increasing collaboration between health and community services and ethnocultural minority communities to determine their specific needs and how to address them;</w:t>
      </w:r>
    </w:p>
    <w:p w14:paraId="628A557D"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Providing cultural competency training for health and community service providers;</w:t>
      </w:r>
    </w:p>
    <w:p w14:paraId="6FFE84C8" w14:textId="77777777" w:rsidR="007C742C" w:rsidRPr="00335C72" w:rsidRDefault="007C742C" w:rsidP="00335C72">
      <w:pPr>
        <w:pStyle w:val="ListParagraph"/>
        <w:numPr>
          <w:ilvl w:val="0"/>
          <w:numId w:val="20"/>
        </w:numPr>
        <w:rPr>
          <w:rFonts w:ascii="Calibri" w:hAnsi="Calibri" w:cs="Calibri"/>
        </w:rPr>
      </w:pPr>
      <w:r w:rsidRPr="00335C72">
        <w:rPr>
          <w:rFonts w:ascii="Calibri" w:hAnsi="Calibri" w:cs="Calibri"/>
        </w:rPr>
        <w:t>Training for health and community service providers on supports available that are specific to certain ethnocultural minority communities; and</w:t>
      </w:r>
    </w:p>
    <w:p w14:paraId="1238EDD6" w14:textId="71FA9F27" w:rsidR="007C742C" w:rsidRDefault="007C742C" w:rsidP="00335C72">
      <w:pPr>
        <w:pStyle w:val="ListParagraph"/>
        <w:numPr>
          <w:ilvl w:val="0"/>
          <w:numId w:val="20"/>
        </w:numPr>
        <w:rPr>
          <w:rFonts w:ascii="Calibri" w:hAnsi="Calibri" w:cs="Calibri"/>
        </w:rPr>
      </w:pPr>
      <w:r w:rsidRPr="00335C72">
        <w:rPr>
          <w:rFonts w:ascii="Calibri" w:hAnsi="Calibri" w:cs="Calibri"/>
        </w:rPr>
        <w:t>Increasing opportunities for more culturally diverse health and community service providers.</w:t>
      </w:r>
    </w:p>
    <w:p w14:paraId="36B89EF8" w14:textId="77777777" w:rsidR="00A22D85" w:rsidRPr="00A22D85" w:rsidRDefault="00A22D85" w:rsidP="00A22D85">
      <w:pPr>
        <w:rPr>
          <w:rFonts w:ascii="Calibri" w:hAnsi="Calibri" w:cs="Calibri"/>
        </w:rPr>
      </w:pPr>
    </w:p>
    <w:p w14:paraId="438C69D0" w14:textId="77777777" w:rsidR="00A22D85" w:rsidRPr="007B34DD" w:rsidRDefault="00A22D85" w:rsidP="00A22D85">
      <w:pPr>
        <w:rPr>
          <w:rFonts w:ascii="Calibri" w:hAnsi="Calibri" w:cs="Calibri"/>
          <w:b/>
        </w:rPr>
      </w:pPr>
      <w:r w:rsidRPr="00B8088D">
        <w:rPr>
          <w:rFonts w:ascii="Calibri" w:hAnsi="Calibri" w:cs="Calibri"/>
          <w:b/>
        </w:rPr>
        <w:t>Key Action Strateg</w:t>
      </w:r>
      <w:r>
        <w:rPr>
          <w:rFonts w:ascii="Calibri" w:hAnsi="Calibri" w:cs="Calibri"/>
          <w:b/>
        </w:rPr>
        <w:t>ies</w:t>
      </w:r>
    </w:p>
    <w:p w14:paraId="19EA7572" w14:textId="2DFB076C" w:rsidR="00A22D85" w:rsidRDefault="00A22D85" w:rsidP="00A22D85">
      <w:pPr>
        <w:rPr>
          <w:rFonts w:ascii="Calibri" w:hAnsi="Calibri" w:cs="Calibri"/>
        </w:rPr>
      </w:pPr>
    </w:p>
    <w:p w14:paraId="6EB78B2D" w14:textId="46C13C56"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1.</w:t>
      </w:r>
      <w:r w:rsidRPr="00A22D85">
        <w:rPr>
          <w:i/>
          <w:iCs/>
        </w:rPr>
        <w:t>      </w:t>
      </w:r>
      <w:r w:rsidRPr="00A22D85">
        <w:rPr>
          <w:rFonts w:ascii="Calibri" w:hAnsi="Calibri" w:cs="Calibri"/>
          <w:i/>
          <w:iCs/>
        </w:rPr>
        <w:t>Through partnerships with and between researchers, seniors, and service providers research and put into action ways to address the barriers</w:t>
      </w:r>
      <w:r w:rsidR="00B86116">
        <w:rPr>
          <w:rFonts w:ascii="Calibri" w:hAnsi="Calibri" w:cs="Calibri"/>
          <w:i/>
          <w:iCs/>
        </w:rPr>
        <w:t>.</w:t>
      </w:r>
    </w:p>
    <w:p w14:paraId="12632833"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lastRenderedPageBreak/>
        <w:t xml:space="preserve">Key Actor(s): Learning institutions (i.e. University of Ottawa, Carleton University), Community health </w:t>
      </w:r>
      <w:proofErr w:type="spellStart"/>
      <w:r w:rsidRPr="00A22D85">
        <w:rPr>
          <w:rFonts w:ascii="Calibri" w:hAnsi="Calibri" w:cs="Calibri"/>
          <w:i/>
          <w:iCs/>
        </w:rPr>
        <w:t>centres</w:t>
      </w:r>
      <w:proofErr w:type="spellEnd"/>
      <w:r w:rsidRPr="00A22D85">
        <w:rPr>
          <w:rFonts w:ascii="Calibri" w:hAnsi="Calibri" w:cs="Calibri"/>
          <w:i/>
          <w:iCs/>
        </w:rPr>
        <w:t xml:space="preserve">, community resource </w:t>
      </w:r>
      <w:proofErr w:type="spellStart"/>
      <w:r w:rsidRPr="00A22D85">
        <w:rPr>
          <w:rFonts w:ascii="Calibri" w:hAnsi="Calibri" w:cs="Calibri"/>
          <w:i/>
          <w:iCs/>
        </w:rPr>
        <w:t>centres</w:t>
      </w:r>
      <w:proofErr w:type="spellEnd"/>
      <w:r w:rsidRPr="00A22D85">
        <w:rPr>
          <w:rFonts w:ascii="Calibri" w:hAnsi="Calibri" w:cs="Calibri"/>
          <w:i/>
          <w:iCs/>
        </w:rPr>
        <w:t>, cultural-specific organizations, SPCO advocacy group</w:t>
      </w:r>
    </w:p>
    <w:p w14:paraId="0109E0E8" w14:textId="77777777" w:rsidR="00A22D85" w:rsidRPr="00A22D85" w:rsidRDefault="00A22D85" w:rsidP="00A22D85">
      <w:pPr>
        <w:shd w:val="clear" w:color="auto" w:fill="FFFFFF"/>
        <w:ind w:left="720"/>
        <w:rPr>
          <w:rFonts w:ascii="Arial" w:hAnsi="Arial" w:cs="Arial"/>
          <w:i/>
        </w:rPr>
      </w:pPr>
      <w:r w:rsidRPr="00A22D85">
        <w:rPr>
          <w:rFonts w:ascii="Calibri" w:hAnsi="Calibri" w:cs="Calibri"/>
          <w:i/>
          <w:iCs/>
        </w:rPr>
        <w:t> </w:t>
      </w:r>
    </w:p>
    <w:p w14:paraId="7305D67B" w14:textId="7E3493B8"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2.</w:t>
      </w:r>
      <w:r w:rsidRPr="00A22D85">
        <w:rPr>
          <w:i/>
          <w:iCs/>
        </w:rPr>
        <w:t>      </w:t>
      </w:r>
      <w:r w:rsidRPr="00A22D85">
        <w:rPr>
          <w:rFonts w:ascii="Calibri" w:hAnsi="Calibri" w:cs="Calibri"/>
          <w:i/>
          <w:iCs/>
        </w:rPr>
        <w:t>Through education at the community level, increase knowledge of available resources and how to access these resources</w:t>
      </w:r>
      <w:r w:rsidR="00B86116">
        <w:rPr>
          <w:rFonts w:ascii="Calibri" w:hAnsi="Calibri" w:cs="Calibri"/>
          <w:i/>
          <w:iCs/>
        </w:rPr>
        <w:t>.</w:t>
      </w:r>
    </w:p>
    <w:p w14:paraId="42022159" w14:textId="77777777" w:rsidR="00A22D85" w:rsidRPr="00A22D85" w:rsidRDefault="00A22D85" w:rsidP="00A22D85">
      <w:pPr>
        <w:shd w:val="clear" w:color="auto" w:fill="FFFFFF"/>
        <w:ind w:left="720"/>
        <w:rPr>
          <w:rFonts w:ascii="Arial" w:hAnsi="Arial" w:cs="Arial"/>
          <w:i/>
        </w:rPr>
      </w:pPr>
      <w:r w:rsidRPr="00A22D85">
        <w:rPr>
          <w:rFonts w:ascii="Calibri" w:hAnsi="Calibri" w:cs="Calibri"/>
          <w:i/>
          <w:iCs/>
        </w:rPr>
        <w:t xml:space="preserve">Key Actor(s): government agencies </w:t>
      </w:r>
      <w:proofErr w:type="spellStart"/>
      <w:r w:rsidRPr="00A22D85">
        <w:rPr>
          <w:rFonts w:ascii="Calibri" w:hAnsi="Calibri" w:cs="Calibri"/>
          <w:i/>
          <w:iCs/>
        </w:rPr>
        <w:t>i.e</w:t>
      </w:r>
      <w:proofErr w:type="spellEnd"/>
      <w:r w:rsidRPr="00A22D85">
        <w:rPr>
          <w:rFonts w:ascii="Calibri" w:hAnsi="Calibri" w:cs="Calibri"/>
          <w:i/>
          <w:iCs/>
        </w:rPr>
        <w:t xml:space="preserve"> Local Health Integration Network (LHIN) Ontario Disability Support Program (ODSP), City of Ottawa Public Health, local hospitals, community health </w:t>
      </w:r>
      <w:proofErr w:type="spellStart"/>
      <w:r w:rsidRPr="00A22D85">
        <w:rPr>
          <w:rFonts w:ascii="Calibri" w:hAnsi="Calibri" w:cs="Calibri"/>
          <w:i/>
          <w:iCs/>
        </w:rPr>
        <w:t>centres</w:t>
      </w:r>
      <w:proofErr w:type="spellEnd"/>
      <w:r w:rsidRPr="00A22D85">
        <w:rPr>
          <w:rFonts w:ascii="Calibri" w:hAnsi="Calibri" w:cs="Calibri"/>
          <w:i/>
          <w:iCs/>
        </w:rPr>
        <w:t xml:space="preserve">, community resource </w:t>
      </w:r>
      <w:proofErr w:type="spellStart"/>
      <w:r w:rsidRPr="00A22D85">
        <w:rPr>
          <w:rFonts w:ascii="Calibri" w:hAnsi="Calibri" w:cs="Calibri"/>
          <w:i/>
          <w:iCs/>
        </w:rPr>
        <w:t>centres</w:t>
      </w:r>
      <w:proofErr w:type="spellEnd"/>
      <w:r w:rsidRPr="00A22D85">
        <w:rPr>
          <w:rFonts w:ascii="Calibri" w:hAnsi="Calibri" w:cs="Calibri"/>
          <w:i/>
          <w:iCs/>
        </w:rPr>
        <w:t>, cultural-specific organizations, SPCO advocacy groups</w:t>
      </w:r>
    </w:p>
    <w:p w14:paraId="66C631AA"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 </w:t>
      </w:r>
    </w:p>
    <w:p w14:paraId="5C6C3AE5" w14:textId="0217AE14"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3.</w:t>
      </w:r>
      <w:r w:rsidRPr="00A22D85">
        <w:rPr>
          <w:i/>
          <w:iCs/>
        </w:rPr>
        <w:t>      </w:t>
      </w:r>
      <w:r w:rsidRPr="00A22D85">
        <w:rPr>
          <w:rFonts w:ascii="Calibri" w:hAnsi="Calibri" w:cs="Calibri"/>
          <w:i/>
          <w:iCs/>
        </w:rPr>
        <w:t>Through partnerships with and between learning institution and community organizations providing services in the community</w:t>
      </w:r>
      <w:r w:rsidR="00B86116">
        <w:rPr>
          <w:rFonts w:ascii="Calibri" w:hAnsi="Calibri" w:cs="Calibri"/>
          <w:i/>
          <w:iCs/>
        </w:rPr>
        <w:t xml:space="preserve"> to</w:t>
      </w:r>
      <w:r w:rsidRPr="00A22D85">
        <w:rPr>
          <w:rFonts w:ascii="Calibri" w:hAnsi="Calibri" w:cs="Calibri"/>
          <w:i/>
          <w:iCs/>
        </w:rPr>
        <w:t xml:space="preserve"> promote</w:t>
      </w:r>
      <w:r w:rsidR="00B86116">
        <w:rPr>
          <w:rFonts w:ascii="Calibri" w:hAnsi="Calibri" w:cs="Calibri"/>
          <w:i/>
          <w:iCs/>
        </w:rPr>
        <w:t xml:space="preserve"> and provide</w:t>
      </w:r>
      <w:r w:rsidRPr="00A22D85">
        <w:rPr>
          <w:rFonts w:ascii="Calibri" w:hAnsi="Calibri" w:cs="Calibri"/>
          <w:i/>
          <w:iCs/>
        </w:rPr>
        <w:t xml:space="preserve"> cultural</w:t>
      </w:r>
      <w:r w:rsidR="00B86116">
        <w:rPr>
          <w:rFonts w:ascii="Calibri" w:hAnsi="Calibri" w:cs="Calibri"/>
          <w:i/>
          <w:iCs/>
        </w:rPr>
        <w:t>ly responsive service delivery</w:t>
      </w:r>
      <w:r w:rsidRPr="00A22D85">
        <w:rPr>
          <w:rFonts w:ascii="Calibri" w:hAnsi="Calibri" w:cs="Calibri"/>
          <w:i/>
          <w:iCs/>
        </w:rPr>
        <w:t xml:space="preserve"> </w:t>
      </w:r>
      <w:r w:rsidR="00B86116">
        <w:rPr>
          <w:rFonts w:ascii="Calibri" w:hAnsi="Calibri" w:cs="Calibri"/>
          <w:i/>
          <w:iCs/>
        </w:rPr>
        <w:t xml:space="preserve">for </w:t>
      </w:r>
      <w:r w:rsidRPr="00A22D85">
        <w:rPr>
          <w:rFonts w:ascii="Calibri" w:hAnsi="Calibri" w:cs="Calibri"/>
          <w:i/>
          <w:iCs/>
        </w:rPr>
        <w:t>front line staf</w:t>
      </w:r>
      <w:r w:rsidR="00B86116">
        <w:rPr>
          <w:rFonts w:ascii="Calibri" w:hAnsi="Calibri" w:cs="Calibri"/>
          <w:i/>
          <w:iCs/>
        </w:rPr>
        <w:t>f.</w:t>
      </w:r>
    </w:p>
    <w:p w14:paraId="3F1C51DC"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 xml:space="preserve">Key Actor(s): government agencies </w:t>
      </w:r>
      <w:proofErr w:type="spellStart"/>
      <w:r w:rsidRPr="00A22D85">
        <w:rPr>
          <w:rFonts w:ascii="Calibri" w:hAnsi="Calibri" w:cs="Calibri"/>
          <w:i/>
          <w:iCs/>
        </w:rPr>
        <w:t>i.e</w:t>
      </w:r>
      <w:proofErr w:type="spellEnd"/>
      <w:r w:rsidRPr="00A22D85">
        <w:rPr>
          <w:rFonts w:ascii="Calibri" w:hAnsi="Calibri" w:cs="Calibri"/>
          <w:i/>
          <w:iCs/>
        </w:rPr>
        <w:t xml:space="preserve"> Local Health Integration Network (LHIN), City of Ottawa Public Health, local hospitals, community health </w:t>
      </w:r>
      <w:proofErr w:type="spellStart"/>
      <w:r w:rsidRPr="00A22D85">
        <w:rPr>
          <w:rFonts w:ascii="Calibri" w:hAnsi="Calibri" w:cs="Calibri"/>
          <w:i/>
          <w:iCs/>
        </w:rPr>
        <w:t>centres</w:t>
      </w:r>
      <w:proofErr w:type="spellEnd"/>
      <w:r w:rsidRPr="00A22D85">
        <w:rPr>
          <w:rFonts w:ascii="Calibri" w:hAnsi="Calibri" w:cs="Calibri"/>
          <w:i/>
          <w:iCs/>
        </w:rPr>
        <w:t xml:space="preserve">, community resource </w:t>
      </w:r>
      <w:proofErr w:type="spellStart"/>
      <w:r w:rsidRPr="00A22D85">
        <w:rPr>
          <w:rFonts w:ascii="Calibri" w:hAnsi="Calibri" w:cs="Calibri"/>
          <w:i/>
          <w:iCs/>
        </w:rPr>
        <w:t>centres</w:t>
      </w:r>
      <w:proofErr w:type="spellEnd"/>
      <w:r w:rsidRPr="00A22D85">
        <w:rPr>
          <w:rFonts w:ascii="Calibri" w:hAnsi="Calibri" w:cs="Calibri"/>
          <w:i/>
          <w:iCs/>
        </w:rPr>
        <w:t>, cultural-specific organizations, SPCO advocacy groups</w:t>
      </w:r>
    </w:p>
    <w:p w14:paraId="3C7D49A0"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 </w:t>
      </w:r>
    </w:p>
    <w:p w14:paraId="2D7E5DC3"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4.</w:t>
      </w:r>
      <w:r w:rsidRPr="00A22D85">
        <w:rPr>
          <w:i/>
          <w:iCs/>
        </w:rPr>
        <w:t>      </w:t>
      </w:r>
      <w:r w:rsidRPr="00A22D85">
        <w:rPr>
          <w:rFonts w:ascii="Calibri" w:hAnsi="Calibri" w:cs="Calibri"/>
          <w:i/>
          <w:iCs/>
        </w:rPr>
        <w:t>Similar to those offered in Toronto, develop an online resource that lists free interpretation services for ethnocultural seniors including raise awareness on where these services are available and how to access them (i.e. </w:t>
      </w:r>
      <w:hyperlink r:id="rId13" w:tgtFrame="_blank" w:history="1">
        <w:r w:rsidRPr="00A22D85">
          <w:rPr>
            <w:rStyle w:val="Hyperlink"/>
            <w:rFonts w:ascii="Calibri" w:hAnsi="Calibri" w:cs="Calibri"/>
            <w:i/>
            <w:iCs/>
            <w:color w:val="auto"/>
          </w:rPr>
          <w:t>TOH interpretation services</w:t>
        </w:r>
      </w:hyperlink>
      <w:r w:rsidRPr="00A22D85">
        <w:rPr>
          <w:rFonts w:ascii="Calibri" w:hAnsi="Calibri" w:cs="Calibri"/>
          <w:i/>
          <w:iCs/>
        </w:rPr>
        <w:t>)</w:t>
      </w:r>
    </w:p>
    <w:p w14:paraId="63DFC520" w14:textId="77777777" w:rsidR="00A22D85" w:rsidRPr="00A22D85" w:rsidRDefault="00A22D85" w:rsidP="00A22D85">
      <w:pPr>
        <w:shd w:val="clear" w:color="auto" w:fill="FFFFFF"/>
        <w:ind w:left="720"/>
        <w:rPr>
          <w:rFonts w:ascii="Arial" w:hAnsi="Arial" w:cs="Arial"/>
          <w:i/>
        </w:rPr>
      </w:pPr>
      <w:r w:rsidRPr="00A22D85">
        <w:rPr>
          <w:rFonts w:ascii="Calibri" w:hAnsi="Calibri" w:cs="Calibri"/>
          <w:i/>
          <w:iCs/>
        </w:rPr>
        <w:t xml:space="preserve">Key Actor(s): Community health </w:t>
      </w:r>
      <w:proofErr w:type="spellStart"/>
      <w:r w:rsidRPr="00A22D85">
        <w:rPr>
          <w:rFonts w:ascii="Calibri" w:hAnsi="Calibri" w:cs="Calibri"/>
          <w:i/>
          <w:iCs/>
        </w:rPr>
        <w:t>centres</w:t>
      </w:r>
      <w:proofErr w:type="spellEnd"/>
      <w:r w:rsidRPr="00A22D85">
        <w:rPr>
          <w:rFonts w:ascii="Calibri" w:hAnsi="Calibri" w:cs="Calibri"/>
          <w:i/>
          <w:iCs/>
        </w:rPr>
        <w:t xml:space="preserve">, community resource </w:t>
      </w:r>
      <w:proofErr w:type="spellStart"/>
      <w:r w:rsidRPr="00A22D85">
        <w:rPr>
          <w:rFonts w:ascii="Calibri" w:hAnsi="Calibri" w:cs="Calibri"/>
          <w:i/>
          <w:iCs/>
        </w:rPr>
        <w:t>centres</w:t>
      </w:r>
      <w:proofErr w:type="spellEnd"/>
      <w:r w:rsidRPr="00A22D85">
        <w:rPr>
          <w:rFonts w:ascii="Calibri" w:hAnsi="Calibri" w:cs="Calibri"/>
          <w:i/>
          <w:iCs/>
        </w:rPr>
        <w:t>, cultural-specific organizations, SPCO advocacy group</w:t>
      </w:r>
    </w:p>
    <w:p w14:paraId="1A9A3AD0" w14:textId="77777777" w:rsidR="00A22D85" w:rsidRPr="00A22D85" w:rsidRDefault="00A22D85" w:rsidP="00A22D85">
      <w:pPr>
        <w:shd w:val="clear" w:color="auto" w:fill="FFFFFF"/>
        <w:ind w:left="720"/>
        <w:rPr>
          <w:rFonts w:ascii="Arial" w:hAnsi="Arial" w:cs="Arial"/>
          <w:i/>
        </w:rPr>
      </w:pPr>
      <w:r w:rsidRPr="00A22D85">
        <w:rPr>
          <w:rFonts w:ascii="Calibri" w:hAnsi="Calibri" w:cs="Calibri"/>
          <w:i/>
          <w:iCs/>
        </w:rPr>
        <w:t> </w:t>
      </w:r>
    </w:p>
    <w:p w14:paraId="29CEFD67"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5.</w:t>
      </w:r>
      <w:r w:rsidRPr="00A22D85">
        <w:rPr>
          <w:i/>
          <w:iCs/>
        </w:rPr>
        <w:t>      </w:t>
      </w:r>
      <w:r w:rsidRPr="00A22D85">
        <w:rPr>
          <w:rFonts w:ascii="Calibri" w:hAnsi="Calibri" w:cs="Calibri"/>
          <w:i/>
          <w:iCs/>
        </w:rPr>
        <w:t>Through partnerships with and between researchers, learning institute and service providers, increase opportunities for more culturally diverse health and community service providers</w:t>
      </w:r>
    </w:p>
    <w:p w14:paraId="04DC28F8" w14:textId="77777777" w:rsidR="00A22D85" w:rsidRPr="00A22D85" w:rsidRDefault="00A22D85" w:rsidP="00A22D85">
      <w:pPr>
        <w:pStyle w:val="m7452160786281652789msolistparagraph"/>
        <w:shd w:val="clear" w:color="auto" w:fill="FFFFFF"/>
        <w:spacing w:before="0" w:beforeAutospacing="0" w:after="0" w:afterAutospacing="0"/>
        <w:ind w:left="720"/>
        <w:rPr>
          <w:rFonts w:ascii="Calibri" w:hAnsi="Calibri" w:cs="Calibri"/>
          <w:i/>
        </w:rPr>
      </w:pPr>
      <w:r w:rsidRPr="00A22D85">
        <w:rPr>
          <w:rFonts w:ascii="Calibri" w:hAnsi="Calibri" w:cs="Calibri"/>
          <w:i/>
          <w:iCs/>
        </w:rPr>
        <w:t>Key Actor(s): University and college related health and social services programs, SPCO advocacy group</w:t>
      </w:r>
    </w:p>
    <w:p w14:paraId="0D1C6FB0" w14:textId="77777777" w:rsidR="00A22D85" w:rsidRPr="00A22D85" w:rsidRDefault="00A22D85" w:rsidP="00A22D85">
      <w:pPr>
        <w:pStyle w:val="m7452160786281652789msolistparagraph"/>
        <w:spacing w:before="0" w:beforeAutospacing="0" w:after="0" w:afterAutospacing="0"/>
        <w:ind w:left="720"/>
        <w:rPr>
          <w:rFonts w:ascii="Calibri" w:hAnsi="Calibri" w:cs="Calibri"/>
          <w:i/>
          <w:color w:val="500050"/>
          <w:shd w:val="clear" w:color="auto" w:fill="FFFFFF"/>
        </w:rPr>
      </w:pPr>
      <w:r w:rsidRPr="00A22D85">
        <w:rPr>
          <w:rFonts w:ascii="Calibri" w:hAnsi="Calibri" w:cs="Calibri"/>
          <w:i/>
          <w:iCs/>
          <w:color w:val="500050"/>
          <w:shd w:val="clear" w:color="auto" w:fill="FFFFFF"/>
        </w:rPr>
        <w:t> </w:t>
      </w:r>
    </w:p>
    <w:p w14:paraId="491C5230" w14:textId="1585B8AC" w:rsidR="00714759" w:rsidRPr="004C6CC1" w:rsidRDefault="00A22D85" w:rsidP="004C6CC1">
      <w:pPr>
        <w:rPr>
          <w:rFonts w:ascii="Calibri" w:hAnsi="Calibri" w:cs="Calibri"/>
          <w:b/>
        </w:rPr>
      </w:pPr>
      <w:r w:rsidRPr="00A22D85">
        <w:rPr>
          <w:rFonts w:ascii="Calibri" w:hAnsi="Calibri" w:cs="Calibri"/>
          <w:i/>
          <w:color w:val="1F497D"/>
          <w:shd w:val="clear" w:color="auto" w:fill="FFFFFF"/>
        </w:rPr>
        <w:t> </w:t>
      </w:r>
      <w:r w:rsidR="00714759" w:rsidRPr="004C6CC1">
        <w:rPr>
          <w:rFonts w:ascii="Calibri" w:hAnsi="Calibri" w:cs="Calibri"/>
          <w:b/>
          <w:u w:val="single"/>
        </w:rPr>
        <w:t>Availability of Space for Activities</w:t>
      </w:r>
    </w:p>
    <w:p w14:paraId="5E89CE88" w14:textId="77777777" w:rsidR="004C6CC1" w:rsidRDefault="004C6CC1" w:rsidP="00335C72">
      <w:pPr>
        <w:contextualSpacing/>
        <w:rPr>
          <w:rFonts w:ascii="Calibri" w:hAnsi="Calibri" w:cs="Calibri"/>
          <w:b/>
        </w:rPr>
      </w:pPr>
    </w:p>
    <w:p w14:paraId="67C5221A" w14:textId="77777777" w:rsidR="00714759" w:rsidRPr="00335C72" w:rsidRDefault="00714759" w:rsidP="00335C72">
      <w:pPr>
        <w:contextualSpacing/>
        <w:rPr>
          <w:rFonts w:ascii="Calibri" w:hAnsi="Calibri" w:cs="Calibri"/>
          <w:b/>
        </w:rPr>
      </w:pPr>
      <w:r w:rsidRPr="00335C72">
        <w:rPr>
          <w:rFonts w:ascii="Calibri" w:hAnsi="Calibri" w:cs="Calibri"/>
          <w:b/>
        </w:rPr>
        <w:t>Working Well</w:t>
      </w:r>
    </w:p>
    <w:p w14:paraId="10BA3277" w14:textId="77777777" w:rsidR="00485B22" w:rsidRPr="00335C72" w:rsidRDefault="00485B22" w:rsidP="00335C72">
      <w:pPr>
        <w:contextualSpacing/>
        <w:rPr>
          <w:rFonts w:ascii="Calibri" w:hAnsi="Calibri" w:cs="Calibri"/>
        </w:rPr>
      </w:pPr>
      <w:r w:rsidRPr="00335C72">
        <w:rPr>
          <w:rFonts w:ascii="Calibri" w:hAnsi="Calibri" w:cs="Calibri"/>
        </w:rPr>
        <w:t>Participants felt that it is working well</w:t>
      </w:r>
      <w:r w:rsidR="003947A1">
        <w:rPr>
          <w:rFonts w:ascii="Calibri" w:hAnsi="Calibri" w:cs="Calibri"/>
        </w:rPr>
        <w:t>,</w:t>
      </w:r>
      <w:r w:rsidRPr="00335C72">
        <w:rPr>
          <w:rFonts w:ascii="Calibri" w:hAnsi="Calibri" w:cs="Calibri"/>
        </w:rPr>
        <w:t xml:space="preserve"> that there are many public spaces for activities (e.g., malls, museums, and libraries)</w:t>
      </w:r>
      <w:r w:rsidR="003947A1">
        <w:rPr>
          <w:rFonts w:ascii="Calibri" w:hAnsi="Calibri" w:cs="Calibri"/>
        </w:rPr>
        <w:t>,</w:t>
      </w:r>
      <w:r w:rsidRPr="00335C72">
        <w:rPr>
          <w:rFonts w:ascii="Calibri" w:hAnsi="Calibri" w:cs="Calibri"/>
        </w:rPr>
        <w:t xml:space="preserve"> and that community organizations deliver programs and have available space (e.g., community resource </w:t>
      </w:r>
      <w:proofErr w:type="spellStart"/>
      <w:r w:rsidRPr="00335C72">
        <w:rPr>
          <w:rFonts w:ascii="Calibri" w:hAnsi="Calibri" w:cs="Calibri"/>
        </w:rPr>
        <w:t>centres</w:t>
      </w:r>
      <w:proofErr w:type="spellEnd"/>
      <w:r w:rsidRPr="00335C72">
        <w:rPr>
          <w:rFonts w:ascii="Calibri" w:hAnsi="Calibri" w:cs="Calibri"/>
        </w:rPr>
        <w:t xml:space="preserve">, community </w:t>
      </w:r>
      <w:proofErr w:type="spellStart"/>
      <w:r w:rsidRPr="00335C72">
        <w:rPr>
          <w:rFonts w:ascii="Calibri" w:hAnsi="Calibri" w:cs="Calibri"/>
        </w:rPr>
        <w:t>centres</w:t>
      </w:r>
      <w:proofErr w:type="spellEnd"/>
      <w:r w:rsidRPr="00335C72">
        <w:rPr>
          <w:rFonts w:ascii="Calibri" w:hAnsi="Calibri" w:cs="Calibri"/>
        </w:rPr>
        <w:t xml:space="preserve">, and seniors’ </w:t>
      </w:r>
      <w:proofErr w:type="spellStart"/>
      <w:r w:rsidRPr="00335C72">
        <w:rPr>
          <w:rFonts w:ascii="Calibri" w:hAnsi="Calibri" w:cs="Calibri"/>
        </w:rPr>
        <w:t>centres</w:t>
      </w:r>
      <w:proofErr w:type="spellEnd"/>
      <w:r w:rsidRPr="00335C72">
        <w:rPr>
          <w:rFonts w:ascii="Calibri" w:hAnsi="Calibri" w:cs="Calibri"/>
        </w:rPr>
        <w:t>). Participants also noted that it is beneficial to have discounted rates for seniors’ groups at some locations.</w:t>
      </w:r>
    </w:p>
    <w:p w14:paraId="522EABBD" w14:textId="77777777" w:rsidR="004C6CC1" w:rsidRDefault="004C6CC1" w:rsidP="00335C72">
      <w:pPr>
        <w:contextualSpacing/>
        <w:rPr>
          <w:rFonts w:ascii="Calibri" w:hAnsi="Calibri" w:cs="Calibri"/>
          <w:b/>
        </w:rPr>
      </w:pPr>
    </w:p>
    <w:p w14:paraId="637F4774" w14:textId="77777777" w:rsidR="00714759" w:rsidRPr="00335C72" w:rsidRDefault="00714759" w:rsidP="00335C72">
      <w:pPr>
        <w:contextualSpacing/>
        <w:rPr>
          <w:rFonts w:ascii="Calibri" w:hAnsi="Calibri" w:cs="Calibri"/>
          <w:b/>
        </w:rPr>
      </w:pPr>
      <w:r w:rsidRPr="00335C72">
        <w:rPr>
          <w:rFonts w:ascii="Calibri" w:hAnsi="Calibri" w:cs="Calibri"/>
          <w:b/>
        </w:rPr>
        <w:t>Not Working Well</w:t>
      </w:r>
    </w:p>
    <w:p w14:paraId="24E50628" w14:textId="342E5032" w:rsidR="00485B22" w:rsidRPr="00335C72" w:rsidRDefault="00485B22" w:rsidP="00335C72">
      <w:pPr>
        <w:contextualSpacing/>
        <w:rPr>
          <w:rFonts w:ascii="Calibri" w:hAnsi="Calibri" w:cs="Calibri"/>
        </w:rPr>
      </w:pPr>
      <w:r w:rsidRPr="00335C72">
        <w:rPr>
          <w:rFonts w:ascii="Calibri" w:hAnsi="Calibri" w:cs="Calibri"/>
        </w:rPr>
        <w:t>While there are spaces available for activities, many of the participants discussed that they are not working well because the rental fees are too high for many of the grassroots volunteer-led groups. Other challenges are related to the physical environment, such as lack of</w:t>
      </w:r>
      <w:r w:rsidR="003947A1">
        <w:rPr>
          <w:rFonts w:ascii="Calibri" w:hAnsi="Calibri" w:cs="Calibri"/>
        </w:rPr>
        <w:t xml:space="preserve"> accessibility and parking; </w:t>
      </w:r>
      <w:r w:rsidRPr="00335C72">
        <w:rPr>
          <w:rFonts w:ascii="Calibri" w:hAnsi="Calibri" w:cs="Calibri"/>
        </w:rPr>
        <w:t>availability, such as on specific</w:t>
      </w:r>
      <w:r w:rsidR="003947A1">
        <w:rPr>
          <w:rFonts w:ascii="Calibri" w:hAnsi="Calibri" w:cs="Calibri"/>
        </w:rPr>
        <w:t xml:space="preserve"> days and during peak hours; </w:t>
      </w:r>
      <w:r w:rsidRPr="00335C72">
        <w:rPr>
          <w:rFonts w:ascii="Calibri" w:hAnsi="Calibri" w:cs="Calibri"/>
        </w:rPr>
        <w:t>navigat</w:t>
      </w:r>
      <w:r w:rsidR="004A2F45">
        <w:rPr>
          <w:rFonts w:ascii="Calibri" w:hAnsi="Calibri" w:cs="Calibri"/>
        </w:rPr>
        <w:t xml:space="preserve">ion of finding </w:t>
      </w:r>
      <w:r w:rsidR="004A2F45">
        <w:rPr>
          <w:rFonts w:ascii="Calibri" w:hAnsi="Calibri" w:cs="Calibri"/>
        </w:rPr>
        <w:lastRenderedPageBreak/>
        <w:t xml:space="preserve">available space </w:t>
      </w:r>
      <w:r w:rsidRPr="00335C72">
        <w:rPr>
          <w:rFonts w:ascii="Calibri" w:hAnsi="Calibri" w:cs="Calibri"/>
        </w:rPr>
        <w:t>and using the complex booking systems; and the complicated logistics, such as insurance requirements and lack of storage space.</w:t>
      </w:r>
    </w:p>
    <w:p w14:paraId="0129FE48" w14:textId="77777777" w:rsidR="004C6CC1" w:rsidRDefault="004C6CC1" w:rsidP="00335C72">
      <w:pPr>
        <w:contextualSpacing/>
        <w:rPr>
          <w:rFonts w:ascii="Calibri" w:hAnsi="Calibri" w:cs="Calibri"/>
          <w:b/>
        </w:rPr>
      </w:pPr>
    </w:p>
    <w:p w14:paraId="430CCA27" w14:textId="77777777" w:rsidR="00714759" w:rsidRPr="00335C72" w:rsidRDefault="00714759" w:rsidP="00335C72">
      <w:pPr>
        <w:contextualSpacing/>
        <w:rPr>
          <w:rFonts w:ascii="Calibri" w:hAnsi="Calibri" w:cs="Calibri"/>
          <w:b/>
        </w:rPr>
      </w:pPr>
      <w:r w:rsidRPr="00335C72">
        <w:rPr>
          <w:rFonts w:ascii="Calibri" w:hAnsi="Calibri" w:cs="Calibri"/>
          <w:b/>
        </w:rPr>
        <w:t>Actions/Solutions</w:t>
      </w:r>
    </w:p>
    <w:p w14:paraId="5CB40446" w14:textId="77777777" w:rsidR="00485B22" w:rsidRPr="00335C72" w:rsidRDefault="00485B22" w:rsidP="00335C72">
      <w:pPr>
        <w:contextualSpacing/>
        <w:rPr>
          <w:rFonts w:ascii="Calibri" w:hAnsi="Calibri" w:cs="Calibri"/>
        </w:rPr>
      </w:pPr>
      <w:r w:rsidRPr="00335C72">
        <w:rPr>
          <w:rFonts w:ascii="Calibri" w:hAnsi="Calibri" w:cs="Calibri"/>
        </w:rPr>
        <w:t>Actions and solutions suggested by the participants included:</w:t>
      </w:r>
    </w:p>
    <w:p w14:paraId="0114C906" w14:textId="77777777" w:rsidR="00485B22" w:rsidRPr="00335C72" w:rsidRDefault="009C70D4" w:rsidP="00335C72">
      <w:pPr>
        <w:pStyle w:val="ListParagraph"/>
        <w:numPr>
          <w:ilvl w:val="0"/>
          <w:numId w:val="21"/>
        </w:numPr>
        <w:rPr>
          <w:rFonts w:ascii="Calibri" w:hAnsi="Calibri" w:cs="Calibri"/>
        </w:rPr>
      </w:pPr>
      <w:r w:rsidRPr="00335C72">
        <w:rPr>
          <w:rFonts w:ascii="Calibri" w:hAnsi="Calibri" w:cs="Calibri"/>
        </w:rPr>
        <w:t>Having m</w:t>
      </w:r>
      <w:r w:rsidR="00485B22" w:rsidRPr="00335C72">
        <w:rPr>
          <w:rFonts w:ascii="Calibri" w:hAnsi="Calibri" w:cs="Calibri"/>
        </w:rPr>
        <w:t>ore flexible space within current locations (e.g., communi</w:t>
      </w:r>
      <w:r w:rsidRPr="00335C72">
        <w:rPr>
          <w:rFonts w:ascii="Calibri" w:hAnsi="Calibri" w:cs="Calibri"/>
        </w:rPr>
        <w:t xml:space="preserve">ty </w:t>
      </w:r>
      <w:proofErr w:type="spellStart"/>
      <w:r w:rsidRPr="00335C72">
        <w:rPr>
          <w:rFonts w:ascii="Calibri" w:hAnsi="Calibri" w:cs="Calibri"/>
        </w:rPr>
        <w:t>centres</w:t>
      </w:r>
      <w:proofErr w:type="spellEnd"/>
      <w:r w:rsidRPr="00335C72">
        <w:rPr>
          <w:rFonts w:ascii="Calibri" w:hAnsi="Calibri" w:cs="Calibri"/>
        </w:rPr>
        <w:t xml:space="preserve">, seniors’ </w:t>
      </w:r>
      <w:proofErr w:type="spellStart"/>
      <w:r w:rsidRPr="00335C72">
        <w:rPr>
          <w:rFonts w:ascii="Calibri" w:hAnsi="Calibri" w:cs="Calibri"/>
        </w:rPr>
        <w:t>centres</w:t>
      </w:r>
      <w:proofErr w:type="spellEnd"/>
      <w:r w:rsidRPr="00335C72">
        <w:rPr>
          <w:rFonts w:ascii="Calibri" w:hAnsi="Calibri" w:cs="Calibri"/>
        </w:rPr>
        <w:t xml:space="preserve">) by having </w:t>
      </w:r>
      <w:r w:rsidR="00485B22" w:rsidRPr="00335C72">
        <w:rPr>
          <w:rFonts w:ascii="Calibri" w:hAnsi="Calibri" w:cs="Calibri"/>
        </w:rPr>
        <w:t xml:space="preserve">shared space, computer space, retreat space, </w:t>
      </w:r>
      <w:r w:rsidRPr="00335C72">
        <w:rPr>
          <w:rFonts w:ascii="Calibri" w:hAnsi="Calibri" w:cs="Calibri"/>
        </w:rPr>
        <w:t xml:space="preserve">and </w:t>
      </w:r>
      <w:r w:rsidR="00485B22" w:rsidRPr="00335C72">
        <w:rPr>
          <w:rFonts w:ascii="Calibri" w:hAnsi="Calibri" w:cs="Calibri"/>
        </w:rPr>
        <w:t>cooking space</w:t>
      </w:r>
      <w:r w:rsidRPr="00335C72">
        <w:rPr>
          <w:rFonts w:ascii="Calibri" w:hAnsi="Calibri" w:cs="Calibri"/>
        </w:rPr>
        <w:t>;</w:t>
      </w:r>
    </w:p>
    <w:p w14:paraId="1570AB9F" w14:textId="77777777" w:rsidR="00485B22" w:rsidRPr="00335C72" w:rsidRDefault="009C70D4" w:rsidP="00335C72">
      <w:pPr>
        <w:pStyle w:val="ListParagraph"/>
        <w:numPr>
          <w:ilvl w:val="0"/>
          <w:numId w:val="21"/>
        </w:numPr>
        <w:rPr>
          <w:rFonts w:ascii="Calibri" w:hAnsi="Calibri" w:cs="Calibri"/>
        </w:rPr>
      </w:pPr>
      <w:r w:rsidRPr="00335C72">
        <w:rPr>
          <w:rFonts w:ascii="Calibri" w:hAnsi="Calibri" w:cs="Calibri"/>
        </w:rPr>
        <w:t>Improving</w:t>
      </w:r>
      <w:r w:rsidR="00485B22" w:rsidRPr="00335C72">
        <w:rPr>
          <w:rFonts w:ascii="Calibri" w:hAnsi="Calibri" w:cs="Calibri"/>
        </w:rPr>
        <w:t xml:space="preserve"> outreach and communication about availability</w:t>
      </w:r>
      <w:r w:rsidRPr="00335C72">
        <w:rPr>
          <w:rFonts w:ascii="Calibri" w:hAnsi="Calibri" w:cs="Calibri"/>
        </w:rPr>
        <w:t>;</w:t>
      </w:r>
    </w:p>
    <w:p w14:paraId="1E74AE55" w14:textId="77777777" w:rsidR="00485B22" w:rsidRPr="00335C72" w:rsidRDefault="00485B22" w:rsidP="00335C72">
      <w:pPr>
        <w:pStyle w:val="ListParagraph"/>
        <w:numPr>
          <w:ilvl w:val="0"/>
          <w:numId w:val="21"/>
        </w:numPr>
        <w:rPr>
          <w:rFonts w:ascii="Calibri" w:hAnsi="Calibri" w:cs="Calibri"/>
        </w:rPr>
      </w:pPr>
      <w:r w:rsidRPr="00335C72">
        <w:rPr>
          <w:rFonts w:ascii="Calibri" w:hAnsi="Calibri" w:cs="Calibri"/>
        </w:rPr>
        <w:t>Develop</w:t>
      </w:r>
      <w:r w:rsidR="009C70D4" w:rsidRPr="00335C72">
        <w:rPr>
          <w:rFonts w:ascii="Calibri" w:hAnsi="Calibri" w:cs="Calibri"/>
        </w:rPr>
        <w:t>ing</w:t>
      </w:r>
      <w:r w:rsidRPr="00335C72">
        <w:rPr>
          <w:rFonts w:ascii="Calibri" w:hAnsi="Calibri" w:cs="Calibri"/>
        </w:rPr>
        <w:t xml:space="preserve"> a map of available </w:t>
      </w:r>
      <w:r w:rsidR="009C70D4" w:rsidRPr="00335C72">
        <w:rPr>
          <w:rFonts w:ascii="Calibri" w:hAnsi="Calibri" w:cs="Calibri"/>
        </w:rPr>
        <w:t xml:space="preserve">public and private </w:t>
      </w:r>
      <w:r w:rsidRPr="00335C72">
        <w:rPr>
          <w:rFonts w:ascii="Calibri" w:hAnsi="Calibri" w:cs="Calibri"/>
        </w:rPr>
        <w:t>space</w:t>
      </w:r>
      <w:r w:rsidR="003947A1">
        <w:rPr>
          <w:rFonts w:ascii="Calibri" w:hAnsi="Calibri" w:cs="Calibri"/>
        </w:rPr>
        <w:t>s</w:t>
      </w:r>
      <w:r w:rsidRPr="00335C72">
        <w:rPr>
          <w:rFonts w:ascii="Calibri" w:hAnsi="Calibri" w:cs="Calibri"/>
        </w:rPr>
        <w:t xml:space="preserve"> within city</w:t>
      </w:r>
      <w:r w:rsidR="009C70D4" w:rsidRPr="00335C72">
        <w:rPr>
          <w:rFonts w:ascii="Calibri" w:hAnsi="Calibri" w:cs="Calibri"/>
        </w:rPr>
        <w:t>;</w:t>
      </w:r>
      <w:r w:rsidRPr="00335C72">
        <w:rPr>
          <w:rFonts w:ascii="Calibri" w:hAnsi="Calibri" w:cs="Calibri"/>
        </w:rPr>
        <w:t xml:space="preserve"> </w:t>
      </w:r>
    </w:p>
    <w:p w14:paraId="7D50C15D" w14:textId="77777777" w:rsidR="00485B22" w:rsidRPr="00335C72" w:rsidRDefault="00485B22" w:rsidP="00335C72">
      <w:pPr>
        <w:pStyle w:val="ListParagraph"/>
        <w:numPr>
          <w:ilvl w:val="0"/>
          <w:numId w:val="21"/>
        </w:numPr>
        <w:rPr>
          <w:rFonts w:ascii="Calibri" w:hAnsi="Calibri" w:cs="Calibri"/>
        </w:rPr>
      </w:pPr>
      <w:r w:rsidRPr="00335C72">
        <w:rPr>
          <w:rFonts w:ascii="Calibri" w:hAnsi="Calibri" w:cs="Calibri"/>
        </w:rPr>
        <w:t>Simplify</w:t>
      </w:r>
      <w:r w:rsidR="009C70D4" w:rsidRPr="00335C72">
        <w:rPr>
          <w:rFonts w:ascii="Calibri" w:hAnsi="Calibri" w:cs="Calibri"/>
        </w:rPr>
        <w:t>ing</w:t>
      </w:r>
      <w:r w:rsidRPr="00335C72">
        <w:rPr>
          <w:rFonts w:ascii="Calibri" w:hAnsi="Calibri" w:cs="Calibri"/>
        </w:rPr>
        <w:t xml:space="preserve"> booking system</w:t>
      </w:r>
      <w:r w:rsidR="009C70D4" w:rsidRPr="00335C72">
        <w:rPr>
          <w:rFonts w:ascii="Calibri" w:hAnsi="Calibri" w:cs="Calibri"/>
        </w:rPr>
        <w:t>s;</w:t>
      </w:r>
    </w:p>
    <w:p w14:paraId="1E17041C" w14:textId="77777777" w:rsidR="00485B22" w:rsidRPr="00335C72" w:rsidRDefault="00485B22" w:rsidP="00335C72">
      <w:pPr>
        <w:pStyle w:val="ListParagraph"/>
        <w:numPr>
          <w:ilvl w:val="0"/>
          <w:numId w:val="21"/>
        </w:numPr>
        <w:rPr>
          <w:rFonts w:ascii="Calibri" w:hAnsi="Calibri" w:cs="Calibri"/>
        </w:rPr>
      </w:pPr>
      <w:r w:rsidRPr="00335C72">
        <w:rPr>
          <w:rFonts w:ascii="Calibri" w:hAnsi="Calibri" w:cs="Calibri"/>
        </w:rPr>
        <w:t>Address</w:t>
      </w:r>
      <w:r w:rsidR="009C70D4" w:rsidRPr="00335C72">
        <w:rPr>
          <w:rFonts w:ascii="Calibri" w:hAnsi="Calibri" w:cs="Calibri"/>
        </w:rPr>
        <w:t>ing the issue of accessibility;</w:t>
      </w:r>
    </w:p>
    <w:p w14:paraId="74057704" w14:textId="77777777" w:rsidR="009C70D4" w:rsidRPr="00335C72" w:rsidRDefault="009C70D4" w:rsidP="00335C72">
      <w:pPr>
        <w:pStyle w:val="ListParagraph"/>
        <w:numPr>
          <w:ilvl w:val="0"/>
          <w:numId w:val="21"/>
        </w:numPr>
        <w:rPr>
          <w:rFonts w:ascii="Calibri" w:hAnsi="Calibri" w:cs="Calibri"/>
        </w:rPr>
      </w:pPr>
      <w:r w:rsidRPr="00335C72">
        <w:rPr>
          <w:rFonts w:ascii="Calibri" w:hAnsi="Calibri" w:cs="Calibri"/>
        </w:rPr>
        <w:t xml:space="preserve">Lobbying </w:t>
      </w:r>
      <w:r w:rsidR="000C6945" w:rsidRPr="00335C72">
        <w:rPr>
          <w:rFonts w:ascii="Calibri" w:hAnsi="Calibri" w:cs="Calibri"/>
        </w:rPr>
        <w:t xml:space="preserve">for more affordable space </w:t>
      </w:r>
      <w:r w:rsidRPr="00335C72">
        <w:rPr>
          <w:rFonts w:ascii="Calibri" w:hAnsi="Calibri" w:cs="Calibri"/>
        </w:rPr>
        <w:t xml:space="preserve">by contacting politicians, voting, and </w:t>
      </w:r>
      <w:r w:rsidR="000C6945" w:rsidRPr="00335C72">
        <w:rPr>
          <w:rFonts w:ascii="Calibri" w:hAnsi="Calibri" w:cs="Calibri"/>
        </w:rPr>
        <w:t>getting involved with the City’s Seniors’ Roundtable; and</w:t>
      </w:r>
    </w:p>
    <w:p w14:paraId="10B3D449" w14:textId="77777777" w:rsidR="00485B22" w:rsidRDefault="000C6945" w:rsidP="00335C72">
      <w:pPr>
        <w:pStyle w:val="ListParagraph"/>
        <w:numPr>
          <w:ilvl w:val="0"/>
          <w:numId w:val="21"/>
        </w:numPr>
        <w:rPr>
          <w:rFonts w:ascii="Calibri" w:hAnsi="Calibri" w:cs="Calibri"/>
        </w:rPr>
      </w:pPr>
      <w:r w:rsidRPr="00335C72">
        <w:rPr>
          <w:rFonts w:ascii="Calibri" w:hAnsi="Calibri" w:cs="Calibri"/>
        </w:rPr>
        <w:t>Having lower, more affordable rental fees</w:t>
      </w:r>
      <w:r w:rsidR="00485B22" w:rsidRPr="00335C72">
        <w:rPr>
          <w:rFonts w:ascii="Calibri" w:hAnsi="Calibri" w:cs="Calibri"/>
        </w:rPr>
        <w:t xml:space="preserve"> for grassroots, volunteer-run </w:t>
      </w:r>
      <w:r w:rsidRPr="00335C72">
        <w:rPr>
          <w:rFonts w:ascii="Calibri" w:hAnsi="Calibri" w:cs="Calibri"/>
        </w:rPr>
        <w:t xml:space="preserve">seniors’ </w:t>
      </w:r>
      <w:r w:rsidR="00485B22" w:rsidRPr="00335C72">
        <w:rPr>
          <w:rFonts w:ascii="Calibri" w:hAnsi="Calibri" w:cs="Calibri"/>
        </w:rPr>
        <w:t>groups</w:t>
      </w:r>
    </w:p>
    <w:p w14:paraId="078988C9" w14:textId="77777777" w:rsidR="00B8088D" w:rsidRPr="00B02599" w:rsidRDefault="00B8088D" w:rsidP="00B8088D">
      <w:pPr>
        <w:rPr>
          <w:rFonts w:ascii="Calibri" w:hAnsi="Calibri" w:cs="Calibri"/>
          <w:b/>
        </w:rPr>
      </w:pPr>
      <w:r w:rsidRPr="00B02599">
        <w:rPr>
          <w:rFonts w:ascii="Calibri" w:hAnsi="Calibri" w:cs="Calibri"/>
          <w:b/>
        </w:rPr>
        <w:t>Key Action Strategy</w:t>
      </w:r>
    </w:p>
    <w:p w14:paraId="42514E47" w14:textId="2F48AFC6" w:rsidR="00B8088D" w:rsidRPr="00B02599" w:rsidRDefault="00B8088D" w:rsidP="00B8088D">
      <w:pPr>
        <w:pStyle w:val="ListParagraph"/>
        <w:numPr>
          <w:ilvl w:val="0"/>
          <w:numId w:val="42"/>
        </w:numPr>
        <w:rPr>
          <w:rFonts w:ascii="Calibri" w:hAnsi="Calibri" w:cs="Calibri"/>
          <w:i/>
        </w:rPr>
      </w:pPr>
      <w:r>
        <w:rPr>
          <w:rFonts w:ascii="Calibri" w:hAnsi="Calibri" w:cs="Calibri"/>
          <w:i/>
        </w:rPr>
        <w:t>Seek out simplified processes for developing Memoranda of Understanding with ethnocultural seniors’ groups to provide them with access to no or low-cost space that is not used on a regular basis.</w:t>
      </w:r>
    </w:p>
    <w:p w14:paraId="4434C9AB" w14:textId="7C75ED30" w:rsidR="00B8088D" w:rsidRDefault="00B8088D" w:rsidP="00A22D85">
      <w:pPr>
        <w:ind w:left="720"/>
        <w:rPr>
          <w:rFonts w:ascii="Calibri" w:hAnsi="Calibri" w:cs="Calibri"/>
          <w:i/>
        </w:rPr>
      </w:pPr>
      <w:r>
        <w:rPr>
          <w:rFonts w:ascii="Calibri" w:hAnsi="Calibri" w:cs="Calibri"/>
          <w:i/>
        </w:rPr>
        <w:t>Key Actor</w:t>
      </w:r>
      <w:r w:rsidR="007A3B42">
        <w:rPr>
          <w:rFonts w:ascii="Calibri" w:hAnsi="Calibri" w:cs="Calibri"/>
          <w:i/>
        </w:rPr>
        <w:t>(s)</w:t>
      </w:r>
      <w:r>
        <w:rPr>
          <w:rFonts w:ascii="Calibri" w:hAnsi="Calibri" w:cs="Calibri"/>
          <w:i/>
        </w:rPr>
        <w:t xml:space="preserve">: Community health </w:t>
      </w:r>
      <w:proofErr w:type="spellStart"/>
      <w:r>
        <w:rPr>
          <w:rFonts w:ascii="Calibri" w:hAnsi="Calibri" w:cs="Calibri"/>
          <w:i/>
        </w:rPr>
        <w:t>centres</w:t>
      </w:r>
      <w:proofErr w:type="spellEnd"/>
      <w:r>
        <w:rPr>
          <w:rFonts w:ascii="Calibri" w:hAnsi="Calibri" w:cs="Calibri"/>
          <w:i/>
        </w:rPr>
        <w:t xml:space="preserve">, community resource </w:t>
      </w:r>
      <w:proofErr w:type="spellStart"/>
      <w:r>
        <w:rPr>
          <w:rFonts w:ascii="Calibri" w:hAnsi="Calibri" w:cs="Calibri"/>
          <w:i/>
        </w:rPr>
        <w:t>centres</w:t>
      </w:r>
      <w:proofErr w:type="spellEnd"/>
      <w:r>
        <w:rPr>
          <w:rFonts w:ascii="Calibri" w:hAnsi="Calibri" w:cs="Calibri"/>
          <w:i/>
        </w:rPr>
        <w:t xml:space="preserve">, seniors’ </w:t>
      </w:r>
      <w:proofErr w:type="spellStart"/>
      <w:r>
        <w:rPr>
          <w:rFonts w:ascii="Calibri" w:hAnsi="Calibri" w:cs="Calibri"/>
          <w:i/>
        </w:rPr>
        <w:t>centres</w:t>
      </w:r>
      <w:proofErr w:type="spellEnd"/>
      <w:r>
        <w:rPr>
          <w:rFonts w:ascii="Calibri" w:hAnsi="Calibri" w:cs="Calibri"/>
          <w:i/>
        </w:rPr>
        <w:t>, private businesses</w:t>
      </w:r>
    </w:p>
    <w:p w14:paraId="5939EEDF" w14:textId="77777777" w:rsidR="00B8088D" w:rsidRPr="00A22D85" w:rsidRDefault="00B8088D" w:rsidP="00A22D85">
      <w:pPr>
        <w:rPr>
          <w:rFonts w:ascii="Calibri" w:hAnsi="Calibri" w:cs="Calibri"/>
        </w:rPr>
      </w:pPr>
    </w:p>
    <w:p w14:paraId="5DE3A380" w14:textId="77777777" w:rsidR="000C6945" w:rsidRPr="00335C72" w:rsidRDefault="000C6945" w:rsidP="00335C72">
      <w:pPr>
        <w:contextualSpacing/>
        <w:rPr>
          <w:rFonts w:ascii="Calibri" w:hAnsi="Calibri" w:cs="Calibri"/>
        </w:rPr>
      </w:pPr>
    </w:p>
    <w:p w14:paraId="01043B13" w14:textId="77777777" w:rsidR="00714759" w:rsidRPr="004C6CC1" w:rsidRDefault="00714759" w:rsidP="004C6CC1">
      <w:pPr>
        <w:rPr>
          <w:rFonts w:ascii="Calibri" w:hAnsi="Calibri" w:cs="Calibri"/>
          <w:b/>
          <w:u w:val="single"/>
        </w:rPr>
      </w:pPr>
      <w:r w:rsidRPr="004C6CC1">
        <w:rPr>
          <w:rFonts w:ascii="Calibri" w:hAnsi="Calibri" w:cs="Calibri"/>
          <w:b/>
          <w:u w:val="single"/>
        </w:rPr>
        <w:t>Social Participation and Inclusion</w:t>
      </w:r>
    </w:p>
    <w:p w14:paraId="1A5AE5A7" w14:textId="77777777" w:rsidR="004C6CC1" w:rsidRDefault="004C6CC1" w:rsidP="00335C72">
      <w:pPr>
        <w:contextualSpacing/>
        <w:rPr>
          <w:rFonts w:ascii="Calibri" w:hAnsi="Calibri" w:cs="Calibri"/>
          <w:b/>
        </w:rPr>
      </w:pPr>
    </w:p>
    <w:p w14:paraId="2C28EF6B" w14:textId="77777777" w:rsidR="00714759" w:rsidRPr="00335C72" w:rsidRDefault="00714759" w:rsidP="00335C72">
      <w:pPr>
        <w:contextualSpacing/>
        <w:rPr>
          <w:rFonts w:ascii="Calibri" w:hAnsi="Calibri" w:cs="Calibri"/>
          <w:b/>
        </w:rPr>
      </w:pPr>
      <w:r w:rsidRPr="00335C72">
        <w:rPr>
          <w:rFonts w:ascii="Calibri" w:hAnsi="Calibri" w:cs="Calibri"/>
          <w:b/>
        </w:rPr>
        <w:t>Working Well</w:t>
      </w:r>
    </w:p>
    <w:p w14:paraId="3975A03E" w14:textId="77777777" w:rsidR="00AF4FFA" w:rsidRPr="00335C72" w:rsidRDefault="00F82BAE" w:rsidP="00335C72">
      <w:pPr>
        <w:contextualSpacing/>
        <w:rPr>
          <w:rFonts w:ascii="Calibri" w:hAnsi="Calibri" w:cs="Calibri"/>
        </w:rPr>
      </w:pPr>
      <w:r w:rsidRPr="00335C72">
        <w:rPr>
          <w:rFonts w:ascii="Calibri" w:hAnsi="Calibri" w:cs="Calibri"/>
        </w:rPr>
        <w:t xml:space="preserve">Participants discussed how there are many benefits to having ethnocultural-specific groups to participate in, including their support with transportation, outreach, socializing, and workshops, and that these groups would not be available without the financial support from the </w:t>
      </w:r>
      <w:r w:rsidR="004C6CC1">
        <w:rPr>
          <w:rFonts w:ascii="Calibri" w:hAnsi="Calibri" w:cs="Calibri"/>
        </w:rPr>
        <w:t>SPCO</w:t>
      </w:r>
      <w:r w:rsidRPr="00335C72">
        <w:rPr>
          <w:rFonts w:ascii="Calibri" w:hAnsi="Calibri" w:cs="Calibri"/>
        </w:rPr>
        <w:t xml:space="preserve"> and from the federal, provincial, and municipal governments. Additionally, the opportunities to volunteer in the community and the use of social media to share information about activities are working well. </w:t>
      </w:r>
      <w:r w:rsidR="003947A1">
        <w:rPr>
          <w:rFonts w:ascii="Calibri" w:hAnsi="Calibri" w:cs="Calibri"/>
        </w:rPr>
        <w:t xml:space="preserve">It was </w:t>
      </w:r>
      <w:r w:rsidRPr="00335C72">
        <w:rPr>
          <w:rFonts w:ascii="Calibri" w:hAnsi="Calibri" w:cs="Calibri"/>
        </w:rPr>
        <w:t>also mentioned that the participation of politicians in cultu</w:t>
      </w:r>
      <w:r w:rsidR="003947A1">
        <w:rPr>
          <w:rFonts w:ascii="Calibri" w:hAnsi="Calibri" w:cs="Calibri"/>
        </w:rPr>
        <w:t>ral celebrations and in</w:t>
      </w:r>
      <w:r w:rsidRPr="00335C72">
        <w:rPr>
          <w:rFonts w:ascii="Calibri" w:hAnsi="Calibri" w:cs="Calibri"/>
        </w:rPr>
        <w:t xml:space="preserve"> hostin</w:t>
      </w:r>
      <w:r w:rsidR="003947A1">
        <w:rPr>
          <w:rFonts w:ascii="Calibri" w:hAnsi="Calibri" w:cs="Calibri"/>
        </w:rPr>
        <w:t>g community events helps them</w:t>
      </w:r>
      <w:r w:rsidRPr="00335C72">
        <w:rPr>
          <w:rFonts w:ascii="Calibri" w:hAnsi="Calibri" w:cs="Calibri"/>
        </w:rPr>
        <w:t xml:space="preserve"> feel included.</w:t>
      </w:r>
    </w:p>
    <w:p w14:paraId="70914DD7" w14:textId="77777777" w:rsidR="004C6CC1" w:rsidRDefault="004C6CC1" w:rsidP="00335C72">
      <w:pPr>
        <w:contextualSpacing/>
        <w:rPr>
          <w:rFonts w:ascii="Calibri" w:hAnsi="Calibri" w:cs="Calibri"/>
          <w:b/>
        </w:rPr>
      </w:pPr>
    </w:p>
    <w:p w14:paraId="11641510" w14:textId="77777777" w:rsidR="00714759" w:rsidRPr="00335C72" w:rsidRDefault="00714759" w:rsidP="00335C72">
      <w:pPr>
        <w:contextualSpacing/>
        <w:rPr>
          <w:rFonts w:ascii="Calibri" w:hAnsi="Calibri" w:cs="Calibri"/>
          <w:b/>
        </w:rPr>
      </w:pPr>
      <w:r w:rsidRPr="00335C72">
        <w:rPr>
          <w:rFonts w:ascii="Calibri" w:hAnsi="Calibri" w:cs="Calibri"/>
          <w:b/>
        </w:rPr>
        <w:t>Not Working Well</w:t>
      </w:r>
    </w:p>
    <w:p w14:paraId="4788C647" w14:textId="77777777" w:rsidR="00F82BAE" w:rsidRPr="00335C72" w:rsidRDefault="00F82BAE" w:rsidP="00335C72">
      <w:pPr>
        <w:contextualSpacing/>
        <w:rPr>
          <w:rFonts w:ascii="Calibri" w:hAnsi="Calibri" w:cs="Calibri"/>
        </w:rPr>
      </w:pPr>
      <w:r w:rsidRPr="00335C72">
        <w:rPr>
          <w:rFonts w:ascii="Calibri" w:hAnsi="Calibri" w:cs="Calibri"/>
        </w:rPr>
        <w:t xml:space="preserve">Participants identified several themes that contribute to lack of social participation and inclusion for ethnocultural minority seniors, including lack of awareness of community activities, language barriers, isolation </w:t>
      </w:r>
      <w:r w:rsidR="003947A1">
        <w:rPr>
          <w:rFonts w:ascii="Calibri" w:hAnsi="Calibri" w:cs="Calibri"/>
        </w:rPr>
        <w:t>(</w:t>
      </w:r>
      <w:r w:rsidRPr="00335C72">
        <w:rPr>
          <w:rFonts w:ascii="Calibri" w:hAnsi="Calibri" w:cs="Calibri"/>
        </w:rPr>
        <w:t>even if seniors do not live alone</w:t>
      </w:r>
      <w:r w:rsidR="003947A1">
        <w:rPr>
          <w:rFonts w:ascii="Calibri" w:hAnsi="Calibri" w:cs="Calibri"/>
        </w:rPr>
        <w:t>)</w:t>
      </w:r>
      <w:r w:rsidRPr="00335C72">
        <w:rPr>
          <w:rFonts w:ascii="Calibri" w:hAnsi="Calibri" w:cs="Calibri"/>
        </w:rPr>
        <w:t>, lack of transportation, lack of respect for cultural differences, and lack of continuous funding for grassroots volunteer-led seniors’ groups. Another challenge is that these groups are very dependent on volunteers</w:t>
      </w:r>
      <w:r w:rsidR="006D74F2" w:rsidRPr="00335C72">
        <w:rPr>
          <w:rFonts w:ascii="Calibri" w:hAnsi="Calibri" w:cs="Calibri"/>
        </w:rPr>
        <w:t xml:space="preserve"> with little recognition of their efforts</w:t>
      </w:r>
      <w:r w:rsidRPr="00335C72">
        <w:rPr>
          <w:rFonts w:ascii="Calibri" w:hAnsi="Calibri" w:cs="Calibri"/>
        </w:rPr>
        <w:t xml:space="preserve">, which is not always sustainable as the volunteers can easily become overworked </w:t>
      </w:r>
      <w:r w:rsidR="003947A1">
        <w:rPr>
          <w:rFonts w:ascii="Calibri" w:hAnsi="Calibri" w:cs="Calibri"/>
        </w:rPr>
        <w:t xml:space="preserve">resulting in </w:t>
      </w:r>
      <w:r w:rsidRPr="00335C72">
        <w:rPr>
          <w:rFonts w:ascii="Calibri" w:hAnsi="Calibri" w:cs="Calibri"/>
        </w:rPr>
        <w:t>less opportunities for social participation for some seniors.</w:t>
      </w:r>
    </w:p>
    <w:p w14:paraId="652B65DC" w14:textId="77777777" w:rsidR="004C6CC1" w:rsidRDefault="004C6CC1" w:rsidP="00335C72">
      <w:pPr>
        <w:contextualSpacing/>
        <w:rPr>
          <w:rFonts w:ascii="Calibri" w:hAnsi="Calibri" w:cs="Calibri"/>
          <w:b/>
        </w:rPr>
      </w:pPr>
    </w:p>
    <w:p w14:paraId="4CEFA17B" w14:textId="77777777" w:rsidR="00714759" w:rsidRPr="00335C72" w:rsidRDefault="00714759" w:rsidP="00335C72">
      <w:pPr>
        <w:contextualSpacing/>
        <w:rPr>
          <w:rFonts w:ascii="Calibri" w:hAnsi="Calibri" w:cs="Calibri"/>
        </w:rPr>
      </w:pPr>
      <w:r w:rsidRPr="00335C72">
        <w:rPr>
          <w:rFonts w:ascii="Calibri" w:hAnsi="Calibri" w:cs="Calibri"/>
          <w:b/>
        </w:rPr>
        <w:lastRenderedPageBreak/>
        <w:t>Actions/Solutions</w:t>
      </w:r>
    </w:p>
    <w:p w14:paraId="2012CF7E" w14:textId="77777777" w:rsidR="00F82BAE" w:rsidRPr="00335C72" w:rsidRDefault="00F82BAE" w:rsidP="00335C72">
      <w:pPr>
        <w:contextualSpacing/>
        <w:rPr>
          <w:rFonts w:ascii="Calibri" w:hAnsi="Calibri" w:cs="Calibri"/>
        </w:rPr>
      </w:pPr>
      <w:r w:rsidRPr="00335C72">
        <w:rPr>
          <w:rFonts w:ascii="Calibri" w:hAnsi="Calibri" w:cs="Calibri"/>
        </w:rPr>
        <w:t>Actions and solutions suggested by the participants included:</w:t>
      </w:r>
    </w:p>
    <w:p w14:paraId="0CAEC628" w14:textId="77777777" w:rsidR="00F82BAE" w:rsidRPr="00335C72" w:rsidRDefault="00F82BAE" w:rsidP="00335C72">
      <w:pPr>
        <w:pStyle w:val="ListParagraph"/>
        <w:numPr>
          <w:ilvl w:val="0"/>
          <w:numId w:val="22"/>
        </w:numPr>
        <w:rPr>
          <w:rFonts w:ascii="Calibri" w:hAnsi="Calibri" w:cs="Calibri"/>
        </w:rPr>
      </w:pPr>
      <w:r w:rsidRPr="00335C72">
        <w:rPr>
          <w:rFonts w:ascii="Calibri" w:hAnsi="Calibri" w:cs="Calibri"/>
        </w:rPr>
        <w:t>Fostering more connection between all seniors in Ottawa by breaking stereotypes and encouraging inclusion of ethnocultural minority seniors;</w:t>
      </w:r>
    </w:p>
    <w:p w14:paraId="27F4948B" w14:textId="77777777" w:rsidR="00F82BAE" w:rsidRPr="00335C72" w:rsidRDefault="00F82BAE" w:rsidP="00335C72">
      <w:pPr>
        <w:pStyle w:val="ListParagraph"/>
        <w:numPr>
          <w:ilvl w:val="0"/>
          <w:numId w:val="22"/>
        </w:numPr>
        <w:rPr>
          <w:rFonts w:ascii="Calibri" w:hAnsi="Calibri" w:cs="Calibri"/>
        </w:rPr>
      </w:pPr>
      <w:r w:rsidRPr="00335C72">
        <w:rPr>
          <w:rFonts w:ascii="Calibri" w:hAnsi="Calibri" w:cs="Calibri"/>
        </w:rPr>
        <w:t>Having more culturally-specific programs;</w:t>
      </w:r>
    </w:p>
    <w:p w14:paraId="6CF3722F" w14:textId="77777777" w:rsidR="00F82BAE" w:rsidRPr="00335C72" w:rsidRDefault="003947A1" w:rsidP="00335C72">
      <w:pPr>
        <w:pStyle w:val="ListParagraph"/>
        <w:numPr>
          <w:ilvl w:val="0"/>
          <w:numId w:val="22"/>
        </w:numPr>
        <w:rPr>
          <w:rFonts w:ascii="Calibri" w:hAnsi="Calibri" w:cs="Calibri"/>
        </w:rPr>
      </w:pPr>
      <w:r>
        <w:rPr>
          <w:rFonts w:ascii="Calibri" w:hAnsi="Calibri" w:cs="Calibri"/>
        </w:rPr>
        <w:t>Improving communication about</w:t>
      </w:r>
      <w:r w:rsidR="00F82BAE" w:rsidRPr="00335C72">
        <w:rPr>
          <w:rFonts w:ascii="Calibri" w:hAnsi="Calibri" w:cs="Calibri"/>
        </w:rPr>
        <w:t xml:space="preserve"> activities and event;</w:t>
      </w:r>
    </w:p>
    <w:p w14:paraId="52705F2C" w14:textId="77777777" w:rsidR="003947A1" w:rsidRDefault="00F82BAE" w:rsidP="00335C72">
      <w:pPr>
        <w:pStyle w:val="ListParagraph"/>
        <w:numPr>
          <w:ilvl w:val="0"/>
          <w:numId w:val="22"/>
        </w:numPr>
        <w:rPr>
          <w:rFonts w:ascii="Calibri" w:hAnsi="Calibri" w:cs="Calibri"/>
        </w:rPr>
      </w:pPr>
      <w:r w:rsidRPr="003947A1">
        <w:rPr>
          <w:rFonts w:ascii="Calibri" w:hAnsi="Calibri" w:cs="Calibri"/>
        </w:rPr>
        <w:t xml:space="preserve">Increasing focus on intergenerational activities to </w:t>
      </w:r>
      <w:r w:rsidR="00594C1B" w:rsidRPr="003947A1">
        <w:rPr>
          <w:rFonts w:ascii="Calibri" w:hAnsi="Calibri" w:cs="Calibri"/>
        </w:rPr>
        <w:t>preserve language and history</w:t>
      </w:r>
      <w:r w:rsidR="003947A1" w:rsidRPr="003947A1">
        <w:rPr>
          <w:rFonts w:ascii="Calibri" w:hAnsi="Calibri" w:cs="Calibri"/>
        </w:rPr>
        <w:t xml:space="preserve"> to foster intergenerational relationships</w:t>
      </w:r>
      <w:r w:rsidR="003947A1">
        <w:rPr>
          <w:rFonts w:ascii="Calibri" w:hAnsi="Calibri" w:cs="Calibri"/>
        </w:rPr>
        <w:t>;</w:t>
      </w:r>
    </w:p>
    <w:p w14:paraId="3BFFFC9E" w14:textId="77777777" w:rsidR="00F82BAE" w:rsidRPr="00335C72" w:rsidRDefault="003947A1" w:rsidP="00335C72">
      <w:pPr>
        <w:pStyle w:val="ListParagraph"/>
        <w:numPr>
          <w:ilvl w:val="0"/>
          <w:numId w:val="22"/>
        </w:numPr>
        <w:rPr>
          <w:rFonts w:ascii="Calibri" w:hAnsi="Calibri" w:cs="Calibri"/>
        </w:rPr>
      </w:pPr>
      <w:r w:rsidRPr="003947A1">
        <w:rPr>
          <w:rFonts w:ascii="Calibri" w:hAnsi="Calibri" w:cs="Calibri"/>
        </w:rPr>
        <w:t xml:space="preserve"> </w:t>
      </w:r>
      <w:r w:rsidR="00594C1B" w:rsidRPr="003947A1">
        <w:rPr>
          <w:rFonts w:ascii="Calibri" w:hAnsi="Calibri" w:cs="Calibri"/>
        </w:rPr>
        <w:t>Improving</w:t>
      </w:r>
      <w:r w:rsidR="00F82BAE" w:rsidRPr="003947A1">
        <w:rPr>
          <w:rFonts w:ascii="Calibri" w:hAnsi="Calibri" w:cs="Calibri"/>
        </w:rPr>
        <w:t xml:space="preserve"> navigation of federal government immigration resources for seniors</w:t>
      </w:r>
      <w:r w:rsidR="00594C1B" w:rsidRPr="003947A1">
        <w:rPr>
          <w:rFonts w:ascii="Calibri" w:hAnsi="Calibri" w:cs="Calibri"/>
        </w:rPr>
        <w:t>;</w:t>
      </w:r>
    </w:p>
    <w:p w14:paraId="668B06DF" w14:textId="77777777" w:rsidR="00F82BAE" w:rsidRPr="00335C72" w:rsidRDefault="00F82BAE" w:rsidP="00335C72">
      <w:pPr>
        <w:pStyle w:val="ListParagraph"/>
        <w:numPr>
          <w:ilvl w:val="0"/>
          <w:numId w:val="22"/>
        </w:numPr>
        <w:rPr>
          <w:rFonts w:ascii="Calibri" w:hAnsi="Calibri" w:cs="Calibri"/>
        </w:rPr>
      </w:pPr>
      <w:r w:rsidRPr="00335C72">
        <w:rPr>
          <w:rFonts w:ascii="Calibri" w:hAnsi="Calibri" w:cs="Calibri"/>
        </w:rPr>
        <w:t>Help</w:t>
      </w:r>
      <w:r w:rsidR="00594C1B" w:rsidRPr="00335C72">
        <w:rPr>
          <w:rFonts w:ascii="Calibri" w:hAnsi="Calibri" w:cs="Calibri"/>
        </w:rPr>
        <w:t>ing</w:t>
      </w:r>
      <w:r w:rsidRPr="00335C72">
        <w:rPr>
          <w:rFonts w:ascii="Calibri" w:hAnsi="Calibri" w:cs="Calibri"/>
        </w:rPr>
        <w:t xml:space="preserve"> seniors to understand role of volunteers and how they can volunteer</w:t>
      </w:r>
      <w:r w:rsidR="006D74F2" w:rsidRPr="00335C72">
        <w:rPr>
          <w:rFonts w:ascii="Calibri" w:hAnsi="Calibri" w:cs="Calibri"/>
        </w:rPr>
        <w:t xml:space="preserve"> in the community;</w:t>
      </w:r>
    </w:p>
    <w:p w14:paraId="7E93922B" w14:textId="77777777" w:rsidR="00F82BAE" w:rsidRPr="00335C72" w:rsidRDefault="006D74F2" w:rsidP="00335C72">
      <w:pPr>
        <w:pStyle w:val="ListParagraph"/>
        <w:numPr>
          <w:ilvl w:val="0"/>
          <w:numId w:val="22"/>
        </w:numPr>
        <w:rPr>
          <w:rFonts w:ascii="Calibri" w:hAnsi="Calibri" w:cs="Calibri"/>
        </w:rPr>
      </w:pPr>
      <w:r w:rsidRPr="00335C72">
        <w:rPr>
          <w:rFonts w:ascii="Calibri" w:hAnsi="Calibri" w:cs="Calibri"/>
        </w:rPr>
        <w:t>Having g</w:t>
      </w:r>
      <w:r w:rsidR="00F82BAE" w:rsidRPr="00335C72">
        <w:rPr>
          <w:rFonts w:ascii="Calibri" w:hAnsi="Calibri" w:cs="Calibri"/>
        </w:rPr>
        <w:t>reater recognition of volunteers</w:t>
      </w:r>
      <w:r w:rsidRPr="00335C72">
        <w:rPr>
          <w:rFonts w:ascii="Calibri" w:hAnsi="Calibri" w:cs="Calibri"/>
        </w:rPr>
        <w:t>; and</w:t>
      </w:r>
    </w:p>
    <w:p w14:paraId="33D2AAD5" w14:textId="77777777" w:rsidR="00B8088D" w:rsidRDefault="006D74F2" w:rsidP="00335C72">
      <w:pPr>
        <w:pStyle w:val="ListParagraph"/>
        <w:numPr>
          <w:ilvl w:val="0"/>
          <w:numId w:val="22"/>
        </w:numPr>
        <w:rPr>
          <w:rFonts w:ascii="Calibri" w:hAnsi="Calibri" w:cs="Calibri"/>
        </w:rPr>
      </w:pPr>
      <w:r w:rsidRPr="00335C72">
        <w:rPr>
          <w:rFonts w:ascii="Calibri" w:hAnsi="Calibri" w:cs="Calibri"/>
        </w:rPr>
        <w:t xml:space="preserve">Improving funding support by having </w:t>
      </w:r>
      <w:r w:rsidR="00F82BAE" w:rsidRPr="00335C72">
        <w:rPr>
          <w:rFonts w:ascii="Calibri" w:hAnsi="Calibri" w:cs="Calibri"/>
        </w:rPr>
        <w:t>ong</w:t>
      </w:r>
      <w:r w:rsidR="003947A1">
        <w:rPr>
          <w:rFonts w:ascii="Calibri" w:hAnsi="Calibri" w:cs="Calibri"/>
        </w:rPr>
        <w:t>oing or longer-term</w:t>
      </w:r>
      <w:r w:rsidRPr="00335C72">
        <w:rPr>
          <w:rFonts w:ascii="Calibri" w:hAnsi="Calibri" w:cs="Calibri"/>
        </w:rPr>
        <w:t xml:space="preserve"> of funding and</w:t>
      </w:r>
      <w:r w:rsidR="00F82BAE" w:rsidRPr="00335C72">
        <w:rPr>
          <w:rFonts w:ascii="Calibri" w:hAnsi="Calibri" w:cs="Calibri"/>
        </w:rPr>
        <w:t xml:space="preserve"> simplified applications</w:t>
      </w:r>
      <w:r w:rsidR="00B8088D">
        <w:rPr>
          <w:rFonts w:ascii="Calibri" w:hAnsi="Calibri" w:cs="Calibri"/>
        </w:rPr>
        <w:t>.</w:t>
      </w:r>
    </w:p>
    <w:p w14:paraId="5EB64DEA" w14:textId="4C79EC95" w:rsidR="00B8088D" w:rsidRPr="00B02599" w:rsidRDefault="007A3B42" w:rsidP="00B8088D">
      <w:pPr>
        <w:rPr>
          <w:rFonts w:ascii="Calibri" w:hAnsi="Calibri" w:cs="Calibri"/>
          <w:b/>
        </w:rPr>
      </w:pPr>
      <w:r>
        <w:rPr>
          <w:rFonts w:ascii="Calibri" w:hAnsi="Calibri" w:cs="Calibri"/>
          <w:b/>
        </w:rPr>
        <w:t>Key Action Strategies</w:t>
      </w:r>
    </w:p>
    <w:p w14:paraId="12D7E14D" w14:textId="0066373A" w:rsidR="00B8088D" w:rsidRPr="00B02599" w:rsidRDefault="00B8088D" w:rsidP="00B8088D">
      <w:pPr>
        <w:pStyle w:val="ListParagraph"/>
        <w:numPr>
          <w:ilvl w:val="0"/>
          <w:numId w:val="41"/>
        </w:numPr>
        <w:rPr>
          <w:rFonts w:ascii="Calibri" w:hAnsi="Calibri" w:cs="Calibri"/>
          <w:i/>
        </w:rPr>
      </w:pPr>
      <w:r>
        <w:rPr>
          <w:rFonts w:ascii="Calibri" w:hAnsi="Calibri" w:cs="Calibri"/>
          <w:i/>
        </w:rPr>
        <w:t>Build upon the Council on Aging of Ottawa’s Service to Seniors Awards that recognize the volunteer contributions that ethnocultural seniors make to their communities, and Ottawa as a whole</w:t>
      </w:r>
      <w:r w:rsidRPr="00B02599">
        <w:rPr>
          <w:rFonts w:ascii="Calibri" w:hAnsi="Calibri" w:cs="Calibri"/>
          <w:i/>
        </w:rPr>
        <w:t xml:space="preserve">. </w:t>
      </w:r>
    </w:p>
    <w:p w14:paraId="7EEB11E6" w14:textId="77953E7E" w:rsidR="00B8088D" w:rsidRDefault="00B8088D" w:rsidP="00B8088D">
      <w:pPr>
        <w:ind w:firstLine="720"/>
        <w:rPr>
          <w:rFonts w:ascii="Calibri" w:hAnsi="Calibri" w:cs="Calibri"/>
          <w:i/>
        </w:rPr>
      </w:pPr>
      <w:r>
        <w:rPr>
          <w:rFonts w:ascii="Calibri" w:hAnsi="Calibri" w:cs="Calibri"/>
          <w:i/>
        </w:rPr>
        <w:t>Key Actor(s): City of Ottawa, Council on Aging of Ottawa</w:t>
      </w:r>
    </w:p>
    <w:p w14:paraId="70F41480" w14:textId="0466077D" w:rsidR="00B8088D" w:rsidRDefault="00B8088D" w:rsidP="00A22D85">
      <w:pPr>
        <w:pStyle w:val="ListParagraph"/>
        <w:numPr>
          <w:ilvl w:val="0"/>
          <w:numId w:val="41"/>
        </w:numPr>
        <w:rPr>
          <w:rFonts w:ascii="Calibri" w:hAnsi="Calibri" w:cs="Calibri"/>
          <w:i/>
        </w:rPr>
      </w:pPr>
      <w:r>
        <w:rPr>
          <w:rFonts w:ascii="Calibri" w:hAnsi="Calibri" w:cs="Calibri"/>
          <w:i/>
        </w:rPr>
        <w:t>Actively engage ethnocultural senior leaders in meaningful advisory positions on committees and groups that advocate for the needs of all seniors in Ottawa.</w:t>
      </w:r>
    </w:p>
    <w:p w14:paraId="2658E290" w14:textId="338B5C70" w:rsidR="00B8088D" w:rsidRPr="00A22D85" w:rsidRDefault="00B8088D" w:rsidP="00A22D85">
      <w:pPr>
        <w:pStyle w:val="ListParagraph"/>
        <w:rPr>
          <w:rFonts w:ascii="Calibri" w:hAnsi="Calibri" w:cs="Calibri"/>
          <w:i/>
        </w:rPr>
      </w:pPr>
      <w:r>
        <w:rPr>
          <w:rFonts w:ascii="Calibri" w:hAnsi="Calibri" w:cs="Calibri"/>
          <w:i/>
        </w:rPr>
        <w:t>Key Actor(s): City of Ottawa, Council on Aging of Ottawa, United Way Ottawa</w:t>
      </w:r>
    </w:p>
    <w:p w14:paraId="7E5B70CE" w14:textId="460A6B10" w:rsidR="00714759" w:rsidRPr="00A22D85" w:rsidRDefault="00714759" w:rsidP="00A22D85">
      <w:pPr>
        <w:rPr>
          <w:rFonts w:ascii="Calibri" w:hAnsi="Calibri" w:cs="Calibri"/>
        </w:rPr>
      </w:pPr>
    </w:p>
    <w:p w14:paraId="15039257" w14:textId="06FC6143" w:rsidR="00716C23" w:rsidRPr="004C6CC1" w:rsidRDefault="00716C23" w:rsidP="00291D83">
      <w:pPr>
        <w:pStyle w:val="Heading1"/>
        <w:jc w:val="center"/>
      </w:pPr>
      <w:r w:rsidRPr="004C6CC1">
        <w:t>Next Steps</w:t>
      </w:r>
    </w:p>
    <w:p w14:paraId="4511BEB0" w14:textId="77777777" w:rsidR="00005D2A" w:rsidRPr="00335C72" w:rsidRDefault="00005D2A" w:rsidP="00335C72">
      <w:pPr>
        <w:contextualSpacing/>
        <w:rPr>
          <w:rFonts w:ascii="Calibri" w:hAnsi="Calibri" w:cs="Calibri"/>
        </w:rPr>
      </w:pPr>
    </w:p>
    <w:p w14:paraId="650FF4D3" w14:textId="77777777" w:rsidR="000D2DCB" w:rsidRPr="00325826" w:rsidRDefault="00005D2A" w:rsidP="000D2DCB">
      <w:pPr>
        <w:rPr>
          <w:rFonts w:ascii="Calibri" w:hAnsi="Calibri" w:cs="Calibri"/>
        </w:rPr>
      </w:pPr>
      <w:r w:rsidRPr="00335C72">
        <w:rPr>
          <w:rFonts w:ascii="Calibri" w:hAnsi="Calibri" w:cs="Calibri"/>
        </w:rPr>
        <w:t>The Forum was the first step in fostering productive and meaningful relationships between service providers, decision-makers, ethnocultural minority seniors, and community members. In her closing remarks, the SPCO executive director, Dian</w:t>
      </w:r>
      <w:r w:rsidR="003947A1">
        <w:rPr>
          <w:rFonts w:ascii="Calibri" w:hAnsi="Calibri" w:cs="Calibri"/>
        </w:rPr>
        <w:t>ne Urquhart suggested that</w:t>
      </w:r>
      <w:r w:rsidRPr="00335C72">
        <w:rPr>
          <w:rFonts w:ascii="Calibri" w:hAnsi="Calibri" w:cs="Calibri"/>
        </w:rPr>
        <w:t xml:space="preserve"> all participants have a responsibility to ensure that these relationships continue so that these conversations can lead to </w:t>
      </w:r>
      <w:r w:rsidR="003947A1">
        <w:rPr>
          <w:rFonts w:ascii="Calibri" w:hAnsi="Calibri" w:cs="Calibri"/>
        </w:rPr>
        <w:t xml:space="preserve">a more </w:t>
      </w:r>
      <w:r w:rsidRPr="00335C72">
        <w:rPr>
          <w:rFonts w:ascii="Calibri" w:hAnsi="Calibri" w:cs="Calibri"/>
        </w:rPr>
        <w:t>meaningful and positive change</w:t>
      </w:r>
      <w:r w:rsidR="003947A1">
        <w:rPr>
          <w:rFonts w:ascii="Calibri" w:hAnsi="Calibri" w:cs="Calibri"/>
        </w:rPr>
        <w:t>s</w:t>
      </w:r>
      <w:r w:rsidRPr="00335C72">
        <w:rPr>
          <w:rFonts w:ascii="Calibri" w:hAnsi="Calibri" w:cs="Calibri"/>
        </w:rPr>
        <w:t xml:space="preserve"> in the community. This report provides many suggestions and actions to address the needs of ethnocultural minority seniors and can be a tool for community and health services organizations, policy-makers, the City of Ottawa, researchers, and others to use to advance the issues highlighted in the report. </w:t>
      </w:r>
      <w:r w:rsidR="000D2DCB">
        <w:rPr>
          <w:rFonts w:ascii="Calibri" w:hAnsi="Calibri" w:cs="Calibri"/>
        </w:rPr>
        <w:t>The key Action Strategies identified in this report demonstrate the meaningful suggestions that can be acted upon to more fully address the needs of ethnocultural minority seniors in Ottawa. As the recommendations and Action Strategies demonstrate, it is not just the responsibility of one organization, committee, or group to act on these items; it requires a cross-sectoral strategy to better support grassroots groups to clear the barriers that impede their ability to provide support to ethnocultural minority seniors.</w:t>
      </w:r>
      <w:r w:rsidR="000D2DCB" w:rsidRPr="000D2DCB">
        <w:rPr>
          <w:rFonts w:ascii="Calibri" w:hAnsi="Calibri" w:cs="Calibri"/>
        </w:rPr>
        <w:t xml:space="preserve"> </w:t>
      </w:r>
      <w:r w:rsidR="000D2DCB">
        <w:rPr>
          <w:rFonts w:ascii="Calibri" w:hAnsi="Calibri" w:cs="Calibri"/>
        </w:rPr>
        <w:t xml:space="preserve">This report calls attention to ethnocultural minority seniors to show how enabling grassroots, peer-to-peer, and </w:t>
      </w:r>
      <w:proofErr w:type="spellStart"/>
      <w:r w:rsidR="000D2DCB">
        <w:rPr>
          <w:rFonts w:ascii="Calibri" w:hAnsi="Calibri" w:cs="Calibri"/>
        </w:rPr>
        <w:t>neighbour</w:t>
      </w:r>
      <w:proofErr w:type="spellEnd"/>
      <w:r w:rsidR="000D2DCB">
        <w:rPr>
          <w:rFonts w:ascii="Calibri" w:hAnsi="Calibri" w:cs="Calibri"/>
        </w:rPr>
        <w:t>-to-</w:t>
      </w:r>
      <w:proofErr w:type="spellStart"/>
      <w:r w:rsidR="000D2DCB">
        <w:rPr>
          <w:rFonts w:ascii="Calibri" w:hAnsi="Calibri" w:cs="Calibri"/>
        </w:rPr>
        <w:t>neighbour</w:t>
      </w:r>
      <w:proofErr w:type="spellEnd"/>
      <w:r w:rsidR="000D2DCB">
        <w:rPr>
          <w:rFonts w:ascii="Calibri" w:hAnsi="Calibri" w:cs="Calibri"/>
        </w:rPr>
        <w:t xml:space="preserve"> supports is key to supporting healthy aging in Ottawa. As a result of the Forum, an advocacy group will be created by the SPCO. This committee will engage with a collection of community </w:t>
      </w:r>
      <w:r w:rsidR="000D2DCB">
        <w:rPr>
          <w:rFonts w:ascii="Calibri" w:hAnsi="Calibri" w:cs="Calibri"/>
        </w:rPr>
        <w:lastRenderedPageBreak/>
        <w:t xml:space="preserve">stakeholders to coordinate efforts towards addressing and measuring progress on the recommendations and Action Strategies. </w:t>
      </w:r>
      <w:r w:rsidR="000D2DCB" w:rsidRPr="00325826">
        <w:rPr>
          <w:rFonts w:ascii="Calibri" w:hAnsi="Calibri" w:cs="Calibri"/>
        </w:rPr>
        <w:t xml:space="preserve">The SPCO continues to provide support to grassroots ethnocultural seniors’ groups, but it is the community’s responsibility to </w:t>
      </w:r>
      <w:r w:rsidR="000D2DCB">
        <w:rPr>
          <w:rFonts w:ascii="Calibri" w:hAnsi="Calibri" w:cs="Calibri"/>
        </w:rPr>
        <w:t xml:space="preserve">support seniors in aging well.  </w:t>
      </w:r>
    </w:p>
    <w:p w14:paraId="3EFAC515" w14:textId="07B27A71" w:rsidR="000D2DCB" w:rsidRDefault="000D2DCB" w:rsidP="00335C72">
      <w:pPr>
        <w:contextualSpacing/>
        <w:rPr>
          <w:rFonts w:ascii="Calibri" w:hAnsi="Calibri" w:cs="Calibri"/>
        </w:rPr>
      </w:pPr>
    </w:p>
    <w:p w14:paraId="38849149" w14:textId="77777777" w:rsidR="007A3B42" w:rsidRDefault="007A3B42">
      <w:pPr>
        <w:rPr>
          <w:rFonts w:ascii="Calibri" w:hAnsi="Calibri" w:cs="Calibri"/>
        </w:rPr>
      </w:pPr>
      <w:r>
        <w:rPr>
          <w:rFonts w:ascii="Calibri" w:hAnsi="Calibri" w:cs="Calibri"/>
        </w:rPr>
        <w:br w:type="page"/>
      </w:r>
    </w:p>
    <w:p w14:paraId="5ACD56F3" w14:textId="66524171" w:rsidR="007F546D" w:rsidRDefault="007F546D" w:rsidP="00A22D85"/>
    <w:p w14:paraId="599A37B4" w14:textId="77777777" w:rsidR="008C2926" w:rsidRDefault="008C2926" w:rsidP="00A22D85">
      <w:pPr>
        <w:rPr>
          <w:rFonts w:ascii="Calibri" w:hAnsi="Calibri" w:cs="Calibri"/>
        </w:rPr>
      </w:pPr>
    </w:p>
    <w:p w14:paraId="63A1099B" w14:textId="77777777" w:rsidR="0004372A" w:rsidRPr="00335C72" w:rsidRDefault="0004372A" w:rsidP="00335C72">
      <w:pPr>
        <w:contextualSpacing/>
        <w:rPr>
          <w:rFonts w:ascii="Calibri" w:hAnsi="Calibri" w:cs="Calibri"/>
        </w:rPr>
      </w:pPr>
    </w:p>
    <w:p w14:paraId="33FA704D" w14:textId="77777777" w:rsidR="001D3C85" w:rsidRDefault="0004372A" w:rsidP="001B136B">
      <w:pPr>
        <w:contextualSpacing/>
        <w:jc w:val="center"/>
        <w:rPr>
          <w:rFonts w:ascii="Calibri" w:hAnsi="Calibri" w:cs="Calibri"/>
        </w:rPr>
      </w:pPr>
      <w:r>
        <w:rPr>
          <w:rFonts w:ascii="Calibri" w:hAnsi="Calibri" w:cs="Calibri"/>
          <w:noProof/>
        </w:rPr>
        <w:drawing>
          <wp:inline distT="0" distB="0" distL="0" distR="0" wp14:anchorId="3CE28F1D" wp14:editId="5A9932A3">
            <wp:extent cx="2971800" cy="197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80.JPG"/>
                    <pic:cNvPicPr/>
                  </pic:nvPicPr>
                  <pic:blipFill>
                    <a:blip r:embed="rId14"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r w:rsidR="001D3C85">
        <w:rPr>
          <w:rFonts w:ascii="Calibri" w:hAnsi="Calibri" w:cs="Calibri"/>
          <w:noProof/>
        </w:rPr>
        <w:drawing>
          <wp:inline distT="0" distB="0" distL="0" distR="0" wp14:anchorId="42386EA8" wp14:editId="09F9FBE6">
            <wp:extent cx="2971800" cy="197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0.JPG"/>
                    <pic:cNvPicPr/>
                  </pic:nvPicPr>
                  <pic:blipFill>
                    <a:blip r:embed="rId15"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p>
    <w:p w14:paraId="29B31084" w14:textId="77777777" w:rsidR="00CC561F" w:rsidRDefault="00CC561F" w:rsidP="00335C72">
      <w:pPr>
        <w:contextualSpacing/>
        <w:rPr>
          <w:rFonts w:ascii="Calibri" w:hAnsi="Calibri" w:cs="Calibri"/>
        </w:rPr>
      </w:pPr>
    </w:p>
    <w:p w14:paraId="60DE1F85" w14:textId="77777777" w:rsidR="001B136B" w:rsidRDefault="001D3C85" w:rsidP="00335C72">
      <w:pPr>
        <w:contextualSpacing/>
        <w:rPr>
          <w:rFonts w:ascii="Calibri" w:hAnsi="Calibri" w:cs="Calibri"/>
        </w:rPr>
      </w:pPr>
      <w:r>
        <w:rPr>
          <w:rFonts w:ascii="Calibri" w:hAnsi="Calibri" w:cs="Calibri"/>
          <w:noProof/>
        </w:rPr>
        <w:drawing>
          <wp:inline distT="0" distB="0" distL="0" distR="0" wp14:anchorId="56416A5D" wp14:editId="16DA0FBB">
            <wp:extent cx="1715086" cy="25726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4.JPG"/>
                    <pic:cNvPicPr/>
                  </pic:nvPicPr>
                  <pic:blipFill>
                    <a:blip r:embed="rId16" cstate="print">
                      <a:extLst>
                        <a:ext uri="{28A0092B-C50C-407E-A947-70E740481C1C}">
                          <a14:useLocalDpi xmlns:a14="http://schemas.microsoft.com/office/drawing/2010/main"/>
                        </a:ext>
                      </a:extLst>
                    </a:blip>
                    <a:stretch>
                      <a:fillRect/>
                    </a:stretch>
                  </pic:blipFill>
                  <pic:spPr>
                    <a:xfrm>
                      <a:off x="0" y="0"/>
                      <a:ext cx="1715086" cy="2572629"/>
                    </a:xfrm>
                    <a:prstGeom prst="rect">
                      <a:avLst/>
                    </a:prstGeom>
                  </pic:spPr>
                </pic:pic>
              </a:graphicData>
            </a:graphic>
          </wp:inline>
        </w:drawing>
      </w:r>
      <w:r w:rsidR="00CC561F">
        <w:rPr>
          <w:rFonts w:ascii="Calibri" w:hAnsi="Calibri" w:cs="Calibri"/>
        </w:rPr>
        <w:t xml:space="preserve">            </w:t>
      </w:r>
      <w:r>
        <w:rPr>
          <w:rFonts w:ascii="Calibri" w:hAnsi="Calibri" w:cs="Calibri"/>
          <w:noProof/>
        </w:rPr>
        <w:drawing>
          <wp:inline distT="0" distB="0" distL="0" distR="0" wp14:anchorId="0A8A5153" wp14:editId="775E89F5">
            <wp:extent cx="1712742" cy="25691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7.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2742" cy="2569113"/>
                    </a:xfrm>
                    <a:prstGeom prst="rect">
                      <a:avLst/>
                    </a:prstGeom>
                  </pic:spPr>
                </pic:pic>
              </a:graphicData>
            </a:graphic>
          </wp:inline>
        </w:drawing>
      </w:r>
      <w:r w:rsidR="00CC561F">
        <w:rPr>
          <w:rFonts w:ascii="Calibri" w:hAnsi="Calibri" w:cs="Calibri"/>
        </w:rPr>
        <w:t xml:space="preserve">           </w:t>
      </w:r>
      <w:r w:rsidR="008540B2">
        <w:rPr>
          <w:rFonts w:ascii="Calibri" w:hAnsi="Calibri" w:cs="Calibri"/>
          <w:noProof/>
        </w:rPr>
        <w:drawing>
          <wp:inline distT="0" distB="0" distL="0" distR="0" wp14:anchorId="00DF6DAD" wp14:editId="167F2818">
            <wp:extent cx="1710983" cy="2566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8.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983" cy="2566475"/>
                    </a:xfrm>
                    <a:prstGeom prst="rect">
                      <a:avLst/>
                    </a:prstGeom>
                  </pic:spPr>
                </pic:pic>
              </a:graphicData>
            </a:graphic>
          </wp:inline>
        </w:drawing>
      </w:r>
    </w:p>
    <w:p w14:paraId="0524D375" w14:textId="77777777" w:rsidR="001B136B" w:rsidRDefault="001B136B" w:rsidP="00335C72">
      <w:pPr>
        <w:contextualSpacing/>
        <w:rPr>
          <w:rFonts w:ascii="Calibri" w:hAnsi="Calibri" w:cs="Calibri"/>
        </w:rPr>
      </w:pPr>
    </w:p>
    <w:p w14:paraId="558D69EC" w14:textId="70D0F0C4" w:rsidR="00716C23" w:rsidRPr="00335C72" w:rsidRDefault="001B136B" w:rsidP="001B136B">
      <w:pPr>
        <w:contextualSpacing/>
        <w:jc w:val="center"/>
        <w:rPr>
          <w:rFonts w:ascii="Calibri" w:hAnsi="Calibri" w:cs="Calibri"/>
        </w:rPr>
      </w:pPr>
      <w:r w:rsidRPr="0004372A">
        <w:rPr>
          <w:rFonts w:ascii="Calibri" w:hAnsi="Calibri" w:cs="Calibri"/>
          <w:noProof/>
        </w:rPr>
        <w:lastRenderedPageBreak/>
        <w:drawing>
          <wp:inline distT="0" distB="0" distL="0" distR="0" wp14:anchorId="1AB17110" wp14:editId="694A5D83">
            <wp:extent cx="4933144" cy="32782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0.JPG"/>
                    <pic:cNvPicPr/>
                  </pic:nvPicPr>
                  <pic:blipFill>
                    <a:blip r:embed="rId19" cstate="print">
                      <a:extLst>
                        <a:ext uri="{28A0092B-C50C-407E-A947-70E740481C1C}">
                          <a14:useLocalDpi xmlns:a14="http://schemas.microsoft.com/office/drawing/2010/main"/>
                        </a:ext>
                      </a:extLst>
                    </a:blip>
                    <a:stretch>
                      <a:fillRect/>
                    </a:stretch>
                  </pic:blipFill>
                  <pic:spPr>
                    <a:xfrm>
                      <a:off x="0" y="0"/>
                      <a:ext cx="4947133" cy="3287517"/>
                    </a:xfrm>
                    <a:prstGeom prst="rect">
                      <a:avLst/>
                    </a:prstGeom>
                  </pic:spPr>
                </pic:pic>
              </a:graphicData>
            </a:graphic>
          </wp:inline>
        </w:drawing>
      </w:r>
      <w:r w:rsidR="00716C23" w:rsidRPr="00335C72">
        <w:rPr>
          <w:rFonts w:ascii="Calibri" w:hAnsi="Calibri" w:cs="Calibri"/>
        </w:rPr>
        <w:br w:type="page"/>
      </w:r>
    </w:p>
    <w:p w14:paraId="2D257800" w14:textId="318291B4" w:rsidR="00932CDB" w:rsidRPr="004C6CC1" w:rsidRDefault="00932CDB" w:rsidP="00291D83">
      <w:pPr>
        <w:pStyle w:val="Heading1"/>
        <w:jc w:val="center"/>
      </w:pPr>
      <w:r w:rsidRPr="004C6CC1">
        <w:lastRenderedPageBreak/>
        <w:t>Appendix A: List of Cultural Performances</w:t>
      </w:r>
    </w:p>
    <w:p w14:paraId="117955BE" w14:textId="77777777" w:rsidR="00932CDB" w:rsidRPr="00335C72" w:rsidRDefault="00932CDB" w:rsidP="00335C72">
      <w:pPr>
        <w:contextualSpacing/>
        <w:rPr>
          <w:rFonts w:ascii="Calibri" w:hAnsi="Calibri" w:cs="Calibri"/>
        </w:rPr>
      </w:pPr>
    </w:p>
    <w:p w14:paraId="76DB2746" w14:textId="77777777" w:rsidR="00932CDB" w:rsidRPr="00335C72" w:rsidRDefault="00932CDB" w:rsidP="00335C72">
      <w:pPr>
        <w:pStyle w:val="ListParagraph"/>
        <w:numPr>
          <w:ilvl w:val="0"/>
          <w:numId w:val="23"/>
        </w:numPr>
        <w:shd w:val="clear" w:color="auto" w:fill="FFFFFF"/>
        <w:rPr>
          <w:rFonts w:ascii="Calibri" w:hAnsi="Calibri" w:cs="Calibri"/>
          <w:b/>
          <w:color w:val="222222"/>
        </w:rPr>
      </w:pPr>
      <w:r w:rsidRPr="00335C72">
        <w:rPr>
          <w:rFonts w:ascii="Calibri" w:hAnsi="Calibri" w:cs="Calibri"/>
          <w:b/>
          <w:color w:val="222222"/>
        </w:rPr>
        <w:t>Ottawa Valley Filipino Canadian Seniors Citizen Association</w:t>
      </w:r>
    </w:p>
    <w:p w14:paraId="507E8CAF" w14:textId="68F7E820" w:rsidR="00932CDB" w:rsidRPr="00335C72" w:rsidRDefault="00932CDB" w:rsidP="00335C72">
      <w:pPr>
        <w:pStyle w:val="ListParagraph"/>
        <w:shd w:val="clear" w:color="auto" w:fill="FFFFFF"/>
        <w:rPr>
          <w:rFonts w:ascii="Calibri" w:hAnsi="Calibri" w:cs="Calibri"/>
          <w:color w:val="222222"/>
        </w:rPr>
      </w:pPr>
      <w:r w:rsidRPr="00335C72">
        <w:rPr>
          <w:rFonts w:ascii="Calibri" w:hAnsi="Calibri" w:cs="Calibri"/>
          <w:color w:val="222222"/>
        </w:rPr>
        <w:t>CARINOSA</w:t>
      </w:r>
      <w:r w:rsidR="002A03D0">
        <w:rPr>
          <w:rFonts w:ascii="Calibri" w:hAnsi="Calibri" w:cs="Calibri"/>
          <w:color w:val="222222"/>
        </w:rPr>
        <w:t xml:space="preserve"> </w:t>
      </w:r>
      <w:r w:rsidRPr="00335C72">
        <w:rPr>
          <w:rFonts w:ascii="Calibri" w:hAnsi="Calibri" w:cs="Calibri"/>
          <w:color w:val="222222"/>
        </w:rPr>
        <w:t xml:space="preserve">- Carinosa is a Spanish word </w:t>
      </w:r>
      <w:r w:rsidR="008C5061" w:rsidRPr="00335C72">
        <w:rPr>
          <w:rFonts w:ascii="Calibri" w:hAnsi="Calibri" w:cs="Calibri"/>
          <w:color w:val="222222"/>
        </w:rPr>
        <w:t>that</w:t>
      </w:r>
      <w:r w:rsidRPr="00335C72">
        <w:rPr>
          <w:rFonts w:ascii="Calibri" w:hAnsi="Calibri" w:cs="Calibri"/>
          <w:color w:val="222222"/>
        </w:rPr>
        <w:t xml:space="preserve"> comes from the word </w:t>
      </w:r>
      <w:proofErr w:type="spellStart"/>
      <w:r w:rsidRPr="00335C72">
        <w:rPr>
          <w:rFonts w:ascii="Calibri" w:hAnsi="Calibri" w:cs="Calibri"/>
          <w:color w:val="222222"/>
        </w:rPr>
        <w:t>carino</w:t>
      </w:r>
      <w:proofErr w:type="spellEnd"/>
      <w:r w:rsidR="008C5061" w:rsidRPr="00335C72">
        <w:rPr>
          <w:rFonts w:ascii="Calibri" w:hAnsi="Calibri" w:cs="Calibri"/>
          <w:color w:val="222222"/>
        </w:rPr>
        <w:t xml:space="preserve"> meaning caress or affection. </w:t>
      </w:r>
      <w:r w:rsidRPr="00335C72">
        <w:rPr>
          <w:rFonts w:ascii="Calibri" w:hAnsi="Calibri" w:cs="Calibri"/>
          <w:color w:val="222222"/>
        </w:rPr>
        <w:t>The men in this dance try to</w:t>
      </w:r>
      <w:r w:rsidR="008C5061" w:rsidRPr="00335C72">
        <w:rPr>
          <w:rFonts w:ascii="Calibri" w:hAnsi="Calibri" w:cs="Calibri"/>
          <w:color w:val="222222"/>
        </w:rPr>
        <w:t xml:space="preserve"> attract the ladies by using a kerchief. </w:t>
      </w:r>
      <w:r w:rsidRPr="00335C72">
        <w:rPr>
          <w:rFonts w:ascii="Calibri" w:hAnsi="Calibri" w:cs="Calibri"/>
          <w:color w:val="222222"/>
        </w:rPr>
        <w:t>The ladies</w:t>
      </w:r>
      <w:r w:rsidR="003947A1">
        <w:rPr>
          <w:rFonts w:ascii="Calibri" w:hAnsi="Calibri" w:cs="Calibri"/>
          <w:color w:val="222222"/>
        </w:rPr>
        <w:t>,</w:t>
      </w:r>
      <w:r w:rsidRPr="00335C72">
        <w:rPr>
          <w:rFonts w:ascii="Calibri" w:hAnsi="Calibri" w:cs="Calibri"/>
          <w:color w:val="222222"/>
        </w:rPr>
        <w:t xml:space="preserve"> who are very shy</w:t>
      </w:r>
      <w:r w:rsidR="003947A1">
        <w:rPr>
          <w:rFonts w:ascii="Calibri" w:hAnsi="Calibri" w:cs="Calibri"/>
          <w:color w:val="222222"/>
        </w:rPr>
        <w:t>,</w:t>
      </w:r>
      <w:r w:rsidRPr="00335C72">
        <w:rPr>
          <w:rFonts w:ascii="Calibri" w:hAnsi="Calibri" w:cs="Calibri"/>
          <w:color w:val="222222"/>
        </w:rPr>
        <w:t xml:space="preserve"> try to avoid them and </w:t>
      </w:r>
      <w:r w:rsidR="008C5061" w:rsidRPr="00335C72">
        <w:rPr>
          <w:rFonts w:ascii="Calibri" w:hAnsi="Calibri" w:cs="Calibri"/>
          <w:color w:val="222222"/>
        </w:rPr>
        <w:t>use a fan to cover their face. </w:t>
      </w:r>
      <w:r w:rsidRPr="00335C72">
        <w:rPr>
          <w:rFonts w:ascii="Calibri" w:hAnsi="Calibri" w:cs="Calibri"/>
          <w:color w:val="222222"/>
        </w:rPr>
        <w:t>The ladies' costume is a beaded top and long skirt</w:t>
      </w:r>
      <w:r w:rsidR="008C5061" w:rsidRPr="00335C72">
        <w:rPr>
          <w:rFonts w:ascii="Calibri" w:hAnsi="Calibri" w:cs="Calibri"/>
          <w:color w:val="222222"/>
        </w:rPr>
        <w:t>,</w:t>
      </w:r>
      <w:r w:rsidRPr="00335C72">
        <w:rPr>
          <w:rFonts w:ascii="Calibri" w:hAnsi="Calibri" w:cs="Calibri"/>
          <w:color w:val="222222"/>
        </w:rPr>
        <w:t xml:space="preserve"> while the men wear a white shirt called barong</w:t>
      </w:r>
      <w:r w:rsidR="008C5061" w:rsidRPr="00335C72">
        <w:rPr>
          <w:rFonts w:ascii="Calibri" w:hAnsi="Calibri" w:cs="Calibri"/>
          <w:color w:val="222222"/>
        </w:rPr>
        <w:t xml:space="preserve">, which is made of pineapple </w:t>
      </w:r>
      <w:proofErr w:type="spellStart"/>
      <w:r w:rsidR="008C5061" w:rsidRPr="00335C72">
        <w:rPr>
          <w:rFonts w:ascii="Calibri" w:hAnsi="Calibri" w:cs="Calibri"/>
          <w:color w:val="222222"/>
        </w:rPr>
        <w:t>fibre</w:t>
      </w:r>
      <w:proofErr w:type="spellEnd"/>
      <w:r w:rsidRPr="00335C72">
        <w:rPr>
          <w:rFonts w:ascii="Calibri" w:hAnsi="Calibri" w:cs="Calibri"/>
          <w:color w:val="222222"/>
        </w:rPr>
        <w:t>.</w:t>
      </w:r>
    </w:p>
    <w:p w14:paraId="21E7F0EA" w14:textId="60FE3737" w:rsidR="00932CDB" w:rsidRPr="00335C72" w:rsidRDefault="008C5061" w:rsidP="00335C72">
      <w:pPr>
        <w:pStyle w:val="ListParagraph"/>
        <w:shd w:val="clear" w:color="auto" w:fill="FFFFFF"/>
        <w:rPr>
          <w:rFonts w:ascii="Calibri" w:hAnsi="Calibri" w:cs="Calibri"/>
          <w:color w:val="222222"/>
        </w:rPr>
      </w:pPr>
      <w:r w:rsidRPr="00335C72">
        <w:rPr>
          <w:rFonts w:ascii="Calibri" w:hAnsi="Calibri" w:cs="Calibri"/>
          <w:color w:val="222222"/>
        </w:rPr>
        <w:t>Dancers:</w:t>
      </w:r>
      <w:r w:rsidR="002A03D0">
        <w:rPr>
          <w:rFonts w:ascii="Calibri" w:hAnsi="Calibri" w:cs="Calibri"/>
          <w:color w:val="222222"/>
        </w:rPr>
        <w:t xml:space="preserve"> </w:t>
      </w:r>
      <w:proofErr w:type="spellStart"/>
      <w:r w:rsidRPr="00335C72">
        <w:rPr>
          <w:rFonts w:ascii="Calibri" w:hAnsi="Calibri" w:cs="Calibri"/>
          <w:color w:val="222222"/>
        </w:rPr>
        <w:t>Telly</w:t>
      </w:r>
      <w:proofErr w:type="spellEnd"/>
      <w:r w:rsidRPr="00335C72">
        <w:rPr>
          <w:rFonts w:ascii="Calibri" w:hAnsi="Calibri" w:cs="Calibri"/>
          <w:color w:val="222222"/>
        </w:rPr>
        <w:t xml:space="preserve"> Joaquin and</w:t>
      </w:r>
      <w:r w:rsidR="00932CDB" w:rsidRPr="00335C72">
        <w:rPr>
          <w:rFonts w:ascii="Calibri" w:hAnsi="Calibri" w:cs="Calibri"/>
          <w:color w:val="222222"/>
        </w:rPr>
        <w:t xml:space="preserve"> Pat</w:t>
      </w:r>
      <w:r w:rsidRPr="00335C72">
        <w:rPr>
          <w:rFonts w:ascii="Calibri" w:hAnsi="Calibri" w:cs="Calibri"/>
          <w:color w:val="222222"/>
        </w:rPr>
        <w:t xml:space="preserve"> Martin </w:t>
      </w:r>
      <w:proofErr w:type="spellStart"/>
      <w:r w:rsidRPr="00335C72">
        <w:rPr>
          <w:rFonts w:ascii="Calibri" w:hAnsi="Calibri" w:cs="Calibri"/>
          <w:color w:val="222222"/>
        </w:rPr>
        <w:t>Lamanne</w:t>
      </w:r>
      <w:proofErr w:type="spellEnd"/>
      <w:r w:rsidRPr="00335C72">
        <w:rPr>
          <w:rFonts w:ascii="Calibri" w:hAnsi="Calibri" w:cs="Calibri"/>
          <w:color w:val="222222"/>
        </w:rPr>
        <w:t xml:space="preserve">, Lydia </w:t>
      </w:r>
      <w:proofErr w:type="spellStart"/>
      <w:r w:rsidRPr="00335C72">
        <w:rPr>
          <w:rFonts w:ascii="Calibri" w:hAnsi="Calibri" w:cs="Calibri"/>
          <w:color w:val="222222"/>
        </w:rPr>
        <w:t>Blondin</w:t>
      </w:r>
      <w:proofErr w:type="spellEnd"/>
      <w:r w:rsidRPr="00335C72">
        <w:rPr>
          <w:rFonts w:ascii="Calibri" w:hAnsi="Calibri" w:cs="Calibri"/>
          <w:color w:val="222222"/>
        </w:rPr>
        <w:t xml:space="preserve"> and</w:t>
      </w:r>
      <w:r w:rsidR="00932CDB" w:rsidRPr="00335C72">
        <w:rPr>
          <w:rFonts w:ascii="Calibri" w:hAnsi="Calibri" w:cs="Calibri"/>
          <w:color w:val="222222"/>
        </w:rPr>
        <w:t xml:space="preserve"> Benita Araneta Belinda</w:t>
      </w:r>
      <w:r w:rsidRPr="00335C72">
        <w:rPr>
          <w:rFonts w:ascii="Calibri" w:hAnsi="Calibri" w:cs="Calibri"/>
          <w:color w:val="222222"/>
        </w:rPr>
        <w:t>,</w:t>
      </w:r>
      <w:r w:rsidR="00932CDB" w:rsidRPr="00335C72">
        <w:rPr>
          <w:rFonts w:ascii="Calibri" w:hAnsi="Calibri" w:cs="Calibri"/>
          <w:color w:val="222222"/>
        </w:rPr>
        <w:t xml:space="preserve"> </w:t>
      </w:r>
      <w:r w:rsidRPr="00335C72">
        <w:rPr>
          <w:rFonts w:ascii="Calibri" w:hAnsi="Calibri" w:cs="Calibri"/>
          <w:color w:val="222222"/>
        </w:rPr>
        <w:t xml:space="preserve">and </w:t>
      </w:r>
      <w:proofErr w:type="spellStart"/>
      <w:r w:rsidRPr="00335C72">
        <w:rPr>
          <w:rFonts w:ascii="Calibri" w:hAnsi="Calibri" w:cs="Calibri"/>
          <w:color w:val="222222"/>
        </w:rPr>
        <w:t>Yabut</w:t>
      </w:r>
      <w:proofErr w:type="spellEnd"/>
      <w:r w:rsidRPr="00335C72">
        <w:rPr>
          <w:rFonts w:ascii="Calibri" w:hAnsi="Calibri" w:cs="Calibri"/>
          <w:color w:val="222222"/>
        </w:rPr>
        <w:t xml:space="preserve"> and</w:t>
      </w:r>
      <w:r w:rsidR="00932CDB" w:rsidRPr="00335C72">
        <w:rPr>
          <w:rFonts w:ascii="Calibri" w:hAnsi="Calibri" w:cs="Calibri"/>
          <w:color w:val="222222"/>
        </w:rPr>
        <w:t xml:space="preserve"> Ester Placido.</w:t>
      </w:r>
    </w:p>
    <w:p w14:paraId="5A120498" w14:textId="77777777" w:rsidR="00932CDB" w:rsidRPr="00335C72" w:rsidRDefault="00932CDB" w:rsidP="00335C72">
      <w:pPr>
        <w:pStyle w:val="ListParagraph"/>
        <w:shd w:val="clear" w:color="auto" w:fill="FFFFFF"/>
        <w:rPr>
          <w:rFonts w:ascii="Calibri" w:hAnsi="Calibri" w:cs="Calibri"/>
          <w:color w:val="222222"/>
        </w:rPr>
      </w:pPr>
    </w:p>
    <w:p w14:paraId="00470EEB" w14:textId="77777777" w:rsidR="00932CDB" w:rsidRPr="00335C72" w:rsidRDefault="00932CDB" w:rsidP="00335C72">
      <w:pPr>
        <w:pStyle w:val="ListParagraph"/>
        <w:numPr>
          <w:ilvl w:val="0"/>
          <w:numId w:val="23"/>
        </w:numPr>
        <w:rPr>
          <w:rFonts w:ascii="Calibri" w:hAnsi="Calibri" w:cs="Calibri"/>
          <w:b/>
          <w:color w:val="000000" w:themeColor="text1"/>
        </w:rPr>
      </w:pPr>
      <w:r w:rsidRPr="00335C72">
        <w:rPr>
          <w:rFonts w:ascii="Calibri" w:hAnsi="Calibri" w:cs="Calibri"/>
          <w:b/>
          <w:color w:val="000000" w:themeColor="text1"/>
        </w:rPr>
        <w:t>AECS /ECSA Excelsior Cultural and Spiritual Association</w:t>
      </w:r>
    </w:p>
    <w:p w14:paraId="4113FCBA" w14:textId="6345FAAF" w:rsidR="00932CDB" w:rsidRPr="00335C72" w:rsidRDefault="00932CDB" w:rsidP="00335C72">
      <w:pPr>
        <w:pStyle w:val="ListParagraph"/>
        <w:shd w:val="clear" w:color="auto" w:fill="FFFFFF"/>
        <w:rPr>
          <w:rFonts w:ascii="Calibri" w:hAnsi="Calibri" w:cs="Calibri"/>
          <w:color w:val="000000"/>
        </w:rPr>
      </w:pPr>
      <w:r w:rsidRPr="00335C72">
        <w:rPr>
          <w:rFonts w:ascii="Calibri" w:hAnsi="Calibri" w:cs="Calibri"/>
          <w:color w:val="000000"/>
        </w:rPr>
        <w:t xml:space="preserve">Je vole, </w:t>
      </w:r>
      <w:proofErr w:type="spellStart"/>
      <w:r w:rsidRPr="00335C72">
        <w:rPr>
          <w:rFonts w:ascii="Calibri" w:hAnsi="Calibri" w:cs="Calibri"/>
          <w:color w:val="000000"/>
        </w:rPr>
        <w:t>comme</w:t>
      </w:r>
      <w:proofErr w:type="spellEnd"/>
      <w:r w:rsidRPr="00335C72">
        <w:rPr>
          <w:rFonts w:ascii="Calibri" w:hAnsi="Calibri" w:cs="Calibri"/>
          <w:color w:val="000000"/>
        </w:rPr>
        <w:t xml:space="preserve"> un </w:t>
      </w:r>
      <w:proofErr w:type="spellStart"/>
      <w:r w:rsidRPr="00335C72">
        <w:rPr>
          <w:rFonts w:ascii="Calibri" w:hAnsi="Calibri" w:cs="Calibri"/>
          <w:color w:val="000000"/>
        </w:rPr>
        <w:t>oiseau</w:t>
      </w:r>
      <w:proofErr w:type="spellEnd"/>
      <w:r w:rsidRPr="00335C72">
        <w:rPr>
          <w:rFonts w:ascii="Calibri" w:hAnsi="Calibri" w:cs="Calibri"/>
          <w:color w:val="000000"/>
        </w:rPr>
        <w:t>, je vole</w:t>
      </w:r>
      <w:r w:rsidR="002A03D0">
        <w:rPr>
          <w:rFonts w:ascii="Calibri" w:hAnsi="Calibri" w:cs="Calibri"/>
          <w:color w:val="000000"/>
        </w:rPr>
        <w:t xml:space="preserve"> </w:t>
      </w:r>
      <w:r w:rsidRPr="00335C72">
        <w:rPr>
          <w:rFonts w:ascii="Calibri" w:hAnsi="Calibri" w:cs="Calibri"/>
          <w:color w:val="000000"/>
        </w:rPr>
        <w:t xml:space="preserve">- I fly, like a bird, I am flying </w:t>
      </w:r>
    </w:p>
    <w:p w14:paraId="36D33D9F" w14:textId="77777777" w:rsidR="00932CDB" w:rsidRPr="00335C72" w:rsidRDefault="00932CDB" w:rsidP="00335C72">
      <w:pPr>
        <w:pStyle w:val="ListParagraph"/>
        <w:shd w:val="clear" w:color="auto" w:fill="FFFFFF"/>
        <w:rPr>
          <w:rFonts w:ascii="Calibri" w:hAnsi="Calibri" w:cs="Calibri"/>
          <w:color w:val="000000"/>
        </w:rPr>
      </w:pPr>
      <w:r w:rsidRPr="00335C72">
        <w:rPr>
          <w:rFonts w:ascii="Calibri" w:hAnsi="Calibri" w:cs="Calibri"/>
          <w:color w:val="000000"/>
        </w:rPr>
        <w:t>The general meaning is as long as we have life, health and possibilities we will keep on moving and acting.</w:t>
      </w:r>
    </w:p>
    <w:p w14:paraId="60EFBAA7" w14:textId="5926C4B0" w:rsidR="00932CDB" w:rsidRPr="00335C72" w:rsidRDefault="007E1525" w:rsidP="00335C72">
      <w:pPr>
        <w:pStyle w:val="NormalWeb"/>
        <w:spacing w:before="0" w:beforeAutospacing="0" w:after="0" w:afterAutospacing="0"/>
        <w:ind w:left="720"/>
        <w:contextualSpacing/>
        <w:rPr>
          <w:rFonts w:ascii="Calibri" w:hAnsi="Calibri" w:cs="Calibri"/>
          <w:bCs/>
          <w:color w:val="000000" w:themeColor="text1"/>
          <w:sz w:val="24"/>
          <w:szCs w:val="24"/>
        </w:rPr>
      </w:pPr>
      <w:r w:rsidRPr="00335C72">
        <w:rPr>
          <w:rFonts w:ascii="Calibri" w:hAnsi="Calibri" w:cs="Calibri"/>
          <w:color w:val="000000"/>
          <w:sz w:val="24"/>
          <w:szCs w:val="24"/>
        </w:rPr>
        <w:t>Performer</w:t>
      </w:r>
      <w:r w:rsidR="00932CDB" w:rsidRPr="00335C72">
        <w:rPr>
          <w:rFonts w:ascii="Calibri" w:hAnsi="Calibri" w:cs="Calibri"/>
          <w:color w:val="000000"/>
          <w:sz w:val="24"/>
          <w:szCs w:val="24"/>
        </w:rPr>
        <w:t xml:space="preserve">: </w:t>
      </w:r>
      <w:r w:rsidR="00932CDB" w:rsidRPr="00335C72">
        <w:rPr>
          <w:rFonts w:ascii="Calibri" w:hAnsi="Calibri" w:cs="Calibri"/>
          <w:bCs/>
          <w:color w:val="000000" w:themeColor="text1"/>
          <w:sz w:val="24"/>
          <w:szCs w:val="24"/>
        </w:rPr>
        <w:t>Marlene Casimir</w:t>
      </w:r>
    </w:p>
    <w:p w14:paraId="67D873DB" w14:textId="77777777" w:rsidR="00932CDB" w:rsidRPr="00335C72" w:rsidRDefault="00932CDB" w:rsidP="00335C72">
      <w:pPr>
        <w:pStyle w:val="ListParagraph"/>
        <w:shd w:val="clear" w:color="auto" w:fill="FFFFFF"/>
        <w:rPr>
          <w:rFonts w:ascii="Calibri" w:hAnsi="Calibri" w:cs="Calibri"/>
          <w:color w:val="222222"/>
        </w:rPr>
      </w:pPr>
    </w:p>
    <w:p w14:paraId="75E17491" w14:textId="77777777" w:rsidR="00932CDB" w:rsidRPr="00335C72" w:rsidRDefault="00932CDB" w:rsidP="00335C72">
      <w:pPr>
        <w:pStyle w:val="ListParagraph"/>
        <w:numPr>
          <w:ilvl w:val="0"/>
          <w:numId w:val="23"/>
        </w:numPr>
        <w:shd w:val="clear" w:color="auto" w:fill="FFFFFF"/>
        <w:rPr>
          <w:rFonts w:ascii="Calibri" w:hAnsi="Calibri" w:cs="Calibri"/>
          <w:b/>
          <w:bCs/>
          <w:color w:val="222222"/>
        </w:rPr>
      </w:pPr>
      <w:r w:rsidRPr="00335C72">
        <w:rPr>
          <w:rFonts w:ascii="Calibri" w:hAnsi="Calibri" w:cs="Calibri"/>
          <w:b/>
          <w:bCs/>
          <w:color w:val="222222"/>
        </w:rPr>
        <w:t>Sri Lankan Canada Association of Ottawa (Seniors</w:t>
      </w:r>
      <w:r w:rsidR="003947A1">
        <w:rPr>
          <w:rFonts w:ascii="Calibri" w:hAnsi="Calibri" w:cs="Calibri"/>
          <w:b/>
          <w:bCs/>
          <w:color w:val="222222"/>
        </w:rPr>
        <w:t>’</w:t>
      </w:r>
      <w:r w:rsidRPr="00335C72">
        <w:rPr>
          <w:rFonts w:ascii="Calibri" w:hAnsi="Calibri" w:cs="Calibri"/>
          <w:b/>
          <w:bCs/>
          <w:color w:val="222222"/>
        </w:rPr>
        <w:t xml:space="preserve"> Group)</w:t>
      </w:r>
    </w:p>
    <w:p w14:paraId="6541E0F9" w14:textId="77777777" w:rsidR="00932CDB" w:rsidRPr="00335C72" w:rsidRDefault="003947A1" w:rsidP="00335C72">
      <w:pPr>
        <w:pStyle w:val="ListParagraph"/>
        <w:shd w:val="clear" w:color="auto" w:fill="FFFFFF"/>
        <w:rPr>
          <w:rFonts w:ascii="Calibri" w:hAnsi="Calibri" w:cs="Calibri"/>
          <w:bCs/>
          <w:color w:val="222222"/>
        </w:rPr>
      </w:pPr>
      <w:r>
        <w:rPr>
          <w:rFonts w:ascii="Calibri" w:hAnsi="Calibri" w:cs="Calibri"/>
          <w:bCs/>
          <w:color w:val="222222"/>
        </w:rPr>
        <w:t xml:space="preserve">Mr. Tansen A </w:t>
      </w:r>
      <w:proofErr w:type="spellStart"/>
      <w:r>
        <w:rPr>
          <w:rFonts w:ascii="Calibri" w:hAnsi="Calibri" w:cs="Calibri"/>
          <w:bCs/>
          <w:color w:val="222222"/>
        </w:rPr>
        <w:t>Edirisinghe</w:t>
      </w:r>
      <w:proofErr w:type="spellEnd"/>
      <w:r>
        <w:rPr>
          <w:rFonts w:ascii="Calibri" w:hAnsi="Calibri" w:cs="Calibri"/>
          <w:bCs/>
          <w:color w:val="222222"/>
        </w:rPr>
        <w:t xml:space="preserve"> - playing </w:t>
      </w:r>
      <w:proofErr w:type="spellStart"/>
      <w:r>
        <w:rPr>
          <w:rFonts w:ascii="Calibri" w:hAnsi="Calibri" w:cs="Calibri"/>
          <w:bCs/>
          <w:color w:val="222222"/>
        </w:rPr>
        <w:t>thabla</w:t>
      </w:r>
      <w:proofErr w:type="spellEnd"/>
      <w:r>
        <w:rPr>
          <w:rFonts w:ascii="Calibri" w:hAnsi="Calibri" w:cs="Calibri"/>
          <w:bCs/>
          <w:color w:val="222222"/>
        </w:rPr>
        <w:t xml:space="preserve">, and Professor </w:t>
      </w:r>
      <w:proofErr w:type="spellStart"/>
      <w:r>
        <w:rPr>
          <w:rFonts w:ascii="Calibri" w:hAnsi="Calibri" w:cs="Calibri"/>
          <w:bCs/>
          <w:color w:val="222222"/>
        </w:rPr>
        <w:t>Nimal</w:t>
      </w:r>
      <w:proofErr w:type="spellEnd"/>
      <w:r>
        <w:rPr>
          <w:rFonts w:ascii="Calibri" w:hAnsi="Calibri" w:cs="Calibri"/>
          <w:bCs/>
          <w:color w:val="222222"/>
        </w:rPr>
        <w:t xml:space="preserve"> De Silva -playing guitar and s</w:t>
      </w:r>
      <w:r w:rsidR="00932CDB" w:rsidRPr="00335C72">
        <w:rPr>
          <w:rFonts w:ascii="Calibri" w:hAnsi="Calibri" w:cs="Calibri"/>
          <w:bCs/>
          <w:color w:val="222222"/>
        </w:rPr>
        <w:t>inging Sri Lankan songs.</w:t>
      </w:r>
    </w:p>
    <w:p w14:paraId="2B60ABDE" w14:textId="77777777" w:rsidR="00932CDB" w:rsidRPr="00335C72" w:rsidRDefault="00932CDB" w:rsidP="00335C72">
      <w:pPr>
        <w:pStyle w:val="ListParagraph"/>
        <w:shd w:val="clear" w:color="auto" w:fill="FFFFFF"/>
        <w:rPr>
          <w:rFonts w:ascii="Calibri" w:hAnsi="Calibri" w:cs="Calibri"/>
          <w:bCs/>
          <w:color w:val="222222"/>
        </w:rPr>
      </w:pPr>
    </w:p>
    <w:p w14:paraId="36AE1D58" w14:textId="77777777" w:rsidR="00932CDB" w:rsidRPr="00335C72" w:rsidRDefault="00932CDB" w:rsidP="00335C72">
      <w:pPr>
        <w:pStyle w:val="NormalWeb"/>
        <w:numPr>
          <w:ilvl w:val="0"/>
          <w:numId w:val="24"/>
        </w:numPr>
        <w:spacing w:before="0" w:beforeAutospacing="0" w:after="0" w:afterAutospacing="0"/>
        <w:contextualSpacing/>
        <w:rPr>
          <w:rFonts w:ascii="Calibri" w:hAnsi="Calibri" w:cs="Calibri"/>
          <w:b/>
          <w:bCs/>
          <w:color w:val="000000" w:themeColor="text1"/>
          <w:sz w:val="24"/>
          <w:szCs w:val="24"/>
        </w:rPr>
      </w:pPr>
      <w:proofErr w:type="spellStart"/>
      <w:r w:rsidRPr="00335C72">
        <w:rPr>
          <w:rFonts w:ascii="Calibri" w:hAnsi="Calibri" w:cs="Calibri"/>
          <w:b/>
          <w:bCs/>
          <w:color w:val="000000" w:themeColor="text1"/>
          <w:sz w:val="24"/>
          <w:szCs w:val="24"/>
        </w:rPr>
        <w:t>Regroupement</w:t>
      </w:r>
      <w:proofErr w:type="spellEnd"/>
      <w:r w:rsidRPr="00335C72">
        <w:rPr>
          <w:rFonts w:ascii="Calibri" w:hAnsi="Calibri" w:cs="Calibri"/>
          <w:b/>
          <w:bCs/>
          <w:color w:val="000000" w:themeColor="text1"/>
          <w:sz w:val="24"/>
          <w:szCs w:val="24"/>
        </w:rPr>
        <w:t xml:space="preserve"> Affaires Femmes</w:t>
      </w:r>
    </w:p>
    <w:p w14:paraId="50A88D90" w14:textId="19EC1803" w:rsidR="00932CDB" w:rsidRPr="00335C72" w:rsidRDefault="008C5061" w:rsidP="00335C72">
      <w:pPr>
        <w:pStyle w:val="ListParagraph"/>
        <w:shd w:val="clear" w:color="auto" w:fill="FFFFFF"/>
        <w:rPr>
          <w:rFonts w:ascii="Calibri" w:hAnsi="Calibri" w:cs="Calibri"/>
          <w:color w:val="222222"/>
          <w:lang w:val="fr-CA"/>
        </w:rPr>
      </w:pPr>
      <w:r w:rsidRPr="00335C72">
        <w:rPr>
          <w:rFonts w:ascii="Calibri" w:hAnsi="Calibri" w:cs="Calibri"/>
          <w:color w:val="222222"/>
          <w:lang w:val="fr-CA"/>
        </w:rPr>
        <w:t>Song</w:t>
      </w:r>
      <w:r w:rsidR="00932CDB" w:rsidRPr="00335C72">
        <w:rPr>
          <w:rFonts w:ascii="Calibri" w:hAnsi="Calibri" w:cs="Calibri"/>
          <w:color w:val="222222"/>
          <w:lang w:val="fr-CA"/>
        </w:rPr>
        <w:t xml:space="preserve">: Nostalgie </w:t>
      </w:r>
      <w:r w:rsidRPr="00335C72">
        <w:rPr>
          <w:rFonts w:ascii="Calibri" w:hAnsi="Calibri" w:cs="Calibri"/>
          <w:color w:val="222222"/>
          <w:lang w:val="fr-CA"/>
        </w:rPr>
        <w:t xml:space="preserve">by </w:t>
      </w:r>
      <w:proofErr w:type="spellStart"/>
      <w:r w:rsidRPr="00335C72">
        <w:rPr>
          <w:rFonts w:ascii="Calibri" w:hAnsi="Calibri" w:cs="Calibri"/>
          <w:color w:val="222222"/>
          <w:lang w:val="fr-CA"/>
        </w:rPr>
        <w:t>Violène</w:t>
      </w:r>
      <w:proofErr w:type="spellEnd"/>
      <w:r w:rsidRPr="00335C72">
        <w:rPr>
          <w:rFonts w:ascii="Calibri" w:hAnsi="Calibri" w:cs="Calibri"/>
          <w:color w:val="222222"/>
          <w:lang w:val="fr-CA"/>
        </w:rPr>
        <w:t xml:space="preserve"> Gabriel</w:t>
      </w:r>
      <w:r w:rsidR="002A03D0">
        <w:rPr>
          <w:rFonts w:ascii="Calibri" w:hAnsi="Calibri" w:cs="Calibri"/>
          <w:color w:val="222222"/>
          <w:lang w:val="fr-CA"/>
        </w:rPr>
        <w:t xml:space="preserve">  </w:t>
      </w:r>
      <w:r w:rsidR="00932CDB" w:rsidRPr="00335C72">
        <w:rPr>
          <w:rFonts w:ascii="Calibri" w:hAnsi="Calibri" w:cs="Calibri"/>
          <w:color w:val="222222"/>
          <w:lang w:val="fr-CA"/>
        </w:rPr>
        <w:t xml:space="preserve"> </w:t>
      </w:r>
    </w:p>
    <w:p w14:paraId="6D4BA9EC" w14:textId="77777777" w:rsidR="00932CDB" w:rsidRPr="00335C72" w:rsidRDefault="00932CDB" w:rsidP="00335C72">
      <w:pPr>
        <w:pStyle w:val="ListParagraph"/>
        <w:rPr>
          <w:rFonts w:ascii="Calibri" w:hAnsi="Calibri" w:cs="Calibri"/>
          <w:color w:val="222222"/>
          <w:lang w:val="fr-CA"/>
        </w:rPr>
      </w:pPr>
    </w:p>
    <w:p w14:paraId="0AC2B00F" w14:textId="77777777" w:rsidR="00932CDB" w:rsidRPr="00335C72" w:rsidRDefault="00932CDB" w:rsidP="00335C72">
      <w:pPr>
        <w:pStyle w:val="ListParagraph"/>
        <w:numPr>
          <w:ilvl w:val="0"/>
          <w:numId w:val="23"/>
        </w:numPr>
        <w:shd w:val="clear" w:color="auto" w:fill="FFFFFF"/>
        <w:rPr>
          <w:rFonts w:ascii="Calibri" w:hAnsi="Calibri" w:cs="Calibri"/>
          <w:b/>
          <w:bCs/>
          <w:color w:val="000000" w:themeColor="text1"/>
        </w:rPr>
      </w:pPr>
      <w:r w:rsidRPr="00335C72">
        <w:rPr>
          <w:rFonts w:ascii="Calibri" w:hAnsi="Calibri" w:cs="Calibri"/>
          <w:b/>
          <w:bCs/>
          <w:color w:val="000000" w:themeColor="text1"/>
        </w:rPr>
        <w:t>Lotus Multicultural Friends Ottawa</w:t>
      </w:r>
    </w:p>
    <w:p w14:paraId="69E8E386" w14:textId="77777777" w:rsidR="00932CDB" w:rsidRPr="00335C72" w:rsidRDefault="00932CDB" w:rsidP="00335C72">
      <w:pPr>
        <w:pStyle w:val="ListParagraph"/>
        <w:shd w:val="clear" w:color="auto" w:fill="FFFFFF"/>
        <w:rPr>
          <w:rFonts w:ascii="Calibri" w:hAnsi="Calibri" w:cs="Calibri"/>
          <w:bCs/>
          <w:color w:val="222222"/>
        </w:rPr>
      </w:pPr>
      <w:r w:rsidRPr="00335C72">
        <w:rPr>
          <w:rFonts w:ascii="Calibri" w:hAnsi="Calibri" w:cs="Calibri"/>
          <w:color w:val="222222"/>
          <w:shd w:val="clear" w:color="auto" w:fill="FFFFFF"/>
        </w:rPr>
        <w:t>The Thai Dance Troupe of Ottawa presents the "Soul Blessing Dance and Ceremony" in the traditional Thai style.</w:t>
      </w:r>
    </w:p>
    <w:p w14:paraId="266D6EBD" w14:textId="77777777" w:rsidR="00932CDB" w:rsidRPr="00335C72" w:rsidRDefault="00932CDB" w:rsidP="00335C72">
      <w:pPr>
        <w:pStyle w:val="ListParagraph"/>
        <w:shd w:val="clear" w:color="auto" w:fill="FFFFFF"/>
        <w:rPr>
          <w:rFonts w:ascii="Calibri" w:hAnsi="Calibri" w:cs="Calibri"/>
          <w:bCs/>
          <w:color w:val="222222"/>
        </w:rPr>
      </w:pPr>
    </w:p>
    <w:p w14:paraId="4F3E0115" w14:textId="77777777" w:rsidR="00932CDB" w:rsidRPr="00335C72" w:rsidRDefault="00932CDB" w:rsidP="00335C72">
      <w:pPr>
        <w:pStyle w:val="ListParagraph"/>
        <w:numPr>
          <w:ilvl w:val="0"/>
          <w:numId w:val="23"/>
        </w:numPr>
        <w:shd w:val="clear" w:color="auto" w:fill="FFFFFF"/>
        <w:rPr>
          <w:rFonts w:ascii="Calibri" w:hAnsi="Calibri" w:cs="Calibri"/>
          <w:b/>
          <w:color w:val="000000"/>
        </w:rPr>
      </w:pPr>
      <w:r w:rsidRPr="00335C72">
        <w:rPr>
          <w:rFonts w:ascii="Calibri" w:hAnsi="Calibri" w:cs="Calibri"/>
          <w:b/>
          <w:color w:val="000000"/>
        </w:rPr>
        <w:t xml:space="preserve">Canada Nepal Solidarity for Peace </w:t>
      </w:r>
    </w:p>
    <w:p w14:paraId="18BC53DB" w14:textId="28D7C79F" w:rsidR="00932CDB" w:rsidRPr="00335C72" w:rsidRDefault="00932CDB" w:rsidP="00335C72">
      <w:pPr>
        <w:pStyle w:val="ListParagraph"/>
        <w:shd w:val="clear" w:color="auto" w:fill="FFFFFF"/>
        <w:rPr>
          <w:rFonts w:ascii="Calibri" w:hAnsi="Calibri" w:cs="Calibri"/>
          <w:color w:val="000000"/>
        </w:rPr>
      </w:pPr>
      <w:r w:rsidRPr="00335C72">
        <w:rPr>
          <w:rFonts w:ascii="Calibri" w:hAnsi="Calibri" w:cs="Calibri"/>
          <w:color w:val="000000"/>
        </w:rPr>
        <w:t>Old traditional song from 1800s.</w:t>
      </w:r>
      <w:r w:rsidR="002A03D0">
        <w:rPr>
          <w:rFonts w:ascii="Calibri" w:hAnsi="Calibri" w:cs="Calibri"/>
          <w:color w:val="000000"/>
        </w:rPr>
        <w:t xml:space="preserve"> </w:t>
      </w:r>
      <w:r w:rsidR="003947A1">
        <w:rPr>
          <w:rFonts w:ascii="Calibri" w:hAnsi="Calibri" w:cs="Calibri"/>
          <w:color w:val="000000"/>
        </w:rPr>
        <w:t>First part of the s</w:t>
      </w:r>
      <w:r w:rsidRPr="00335C72">
        <w:rPr>
          <w:rFonts w:ascii="Calibri" w:hAnsi="Calibri" w:cs="Calibri"/>
          <w:color w:val="000000"/>
        </w:rPr>
        <w:t xml:space="preserve">ong is </w:t>
      </w:r>
      <w:r w:rsidR="003947A1">
        <w:rPr>
          <w:rFonts w:ascii="Calibri" w:hAnsi="Calibri" w:cs="Calibri"/>
          <w:color w:val="000000"/>
        </w:rPr>
        <w:t xml:space="preserve">about </w:t>
      </w:r>
      <w:r w:rsidRPr="00335C72">
        <w:rPr>
          <w:rFonts w:ascii="Calibri" w:hAnsi="Calibri" w:cs="Calibri"/>
          <w:color w:val="000000"/>
        </w:rPr>
        <w:t>missing</w:t>
      </w:r>
      <w:r w:rsidR="002A03D0">
        <w:rPr>
          <w:rFonts w:ascii="Calibri" w:hAnsi="Calibri" w:cs="Calibri"/>
          <w:color w:val="000000"/>
        </w:rPr>
        <w:t xml:space="preserve"> </w:t>
      </w:r>
      <w:r w:rsidRPr="00335C72">
        <w:rPr>
          <w:rFonts w:ascii="Calibri" w:hAnsi="Calibri" w:cs="Calibri"/>
          <w:color w:val="000000"/>
        </w:rPr>
        <w:t>the mother land. Explaining the beauty of the mountains, hillside, meandering river, and lovely forest. “I am </w:t>
      </w:r>
      <w:proofErr w:type="gramStart"/>
      <w:r w:rsidRPr="00335C72">
        <w:rPr>
          <w:rFonts w:ascii="Calibri" w:hAnsi="Calibri" w:cs="Calibri"/>
          <w:color w:val="000000"/>
        </w:rPr>
        <w:t>faraway</w:t>
      </w:r>
      <w:proofErr w:type="gramEnd"/>
      <w:r w:rsidRPr="00335C72">
        <w:rPr>
          <w:rFonts w:ascii="Calibri" w:hAnsi="Calibri" w:cs="Calibri"/>
          <w:color w:val="000000"/>
        </w:rPr>
        <w:t xml:space="preserve"> but my heart is there.” The second song is a love song.</w:t>
      </w:r>
    </w:p>
    <w:p w14:paraId="0BE9A824" w14:textId="77777777" w:rsidR="00932CDB" w:rsidRPr="00335C72" w:rsidRDefault="00932CDB" w:rsidP="00335C72">
      <w:pPr>
        <w:pStyle w:val="ListParagraph"/>
        <w:shd w:val="clear" w:color="auto" w:fill="FFFFFF"/>
        <w:rPr>
          <w:rFonts w:ascii="Calibri" w:hAnsi="Calibri" w:cs="Calibri"/>
          <w:color w:val="000000"/>
        </w:rPr>
      </w:pPr>
    </w:p>
    <w:p w14:paraId="1DE42DAB" w14:textId="77777777" w:rsidR="00932CDB" w:rsidRPr="00335C72" w:rsidRDefault="00932CDB" w:rsidP="00335C72">
      <w:pPr>
        <w:pStyle w:val="ListParagraph"/>
        <w:numPr>
          <w:ilvl w:val="0"/>
          <w:numId w:val="23"/>
        </w:numPr>
        <w:shd w:val="clear" w:color="auto" w:fill="FFFFFF"/>
        <w:rPr>
          <w:rFonts w:ascii="Calibri" w:hAnsi="Calibri" w:cs="Calibri"/>
          <w:b/>
          <w:color w:val="222222"/>
        </w:rPr>
      </w:pPr>
      <w:r w:rsidRPr="00335C72">
        <w:rPr>
          <w:rFonts w:ascii="Calibri" w:hAnsi="Calibri" w:cs="Calibri"/>
          <w:b/>
          <w:color w:val="222222"/>
        </w:rPr>
        <w:t>Somali Seniors</w:t>
      </w:r>
    </w:p>
    <w:p w14:paraId="55B8C2A0" w14:textId="77777777" w:rsidR="00932CDB" w:rsidRPr="00335C72" w:rsidRDefault="00932CDB" w:rsidP="00335C72">
      <w:pPr>
        <w:pStyle w:val="ListParagraph"/>
        <w:shd w:val="clear" w:color="auto" w:fill="FFFFFF"/>
        <w:rPr>
          <w:rFonts w:ascii="Calibri" w:hAnsi="Calibri" w:cs="Calibri"/>
          <w:b/>
          <w:color w:val="222222"/>
        </w:rPr>
      </w:pPr>
      <w:proofErr w:type="spellStart"/>
      <w:r w:rsidRPr="00335C72">
        <w:rPr>
          <w:rFonts w:ascii="Calibri" w:hAnsi="Calibri" w:cs="Calibri"/>
          <w:color w:val="222222"/>
          <w:shd w:val="clear" w:color="auto" w:fill="FFFFFF"/>
        </w:rPr>
        <w:t>Saylici</w:t>
      </w:r>
      <w:proofErr w:type="spellEnd"/>
      <w:r w:rsidRPr="00335C72">
        <w:rPr>
          <w:rFonts w:ascii="Calibri" w:hAnsi="Calibri" w:cs="Calibri"/>
          <w:color w:val="222222"/>
          <w:shd w:val="clear" w:color="auto" w:fill="FFFFFF"/>
        </w:rPr>
        <w:t xml:space="preserve"> - Traditional Somali Dance.</w:t>
      </w:r>
    </w:p>
    <w:p w14:paraId="2C0F553C" w14:textId="77777777" w:rsidR="00932CDB" w:rsidRPr="00335C72" w:rsidRDefault="00932CDB" w:rsidP="00335C72">
      <w:pPr>
        <w:contextualSpacing/>
        <w:jc w:val="center"/>
        <w:rPr>
          <w:rFonts w:ascii="Calibri" w:hAnsi="Calibri" w:cs="Calibri"/>
          <w:color w:val="000000"/>
        </w:rPr>
      </w:pPr>
    </w:p>
    <w:p w14:paraId="6345A1DB" w14:textId="77777777" w:rsidR="00932CDB" w:rsidRPr="00335C72" w:rsidRDefault="00932CDB" w:rsidP="00335C72">
      <w:pPr>
        <w:pStyle w:val="ListParagraph"/>
        <w:numPr>
          <w:ilvl w:val="0"/>
          <w:numId w:val="23"/>
        </w:numPr>
        <w:shd w:val="clear" w:color="auto" w:fill="FFFFFF"/>
        <w:rPr>
          <w:rFonts w:ascii="Calibri" w:hAnsi="Calibri" w:cs="Calibri"/>
          <w:b/>
          <w:color w:val="222222"/>
        </w:rPr>
      </w:pPr>
      <w:r w:rsidRPr="00335C72">
        <w:rPr>
          <w:rFonts w:ascii="Calibri" w:hAnsi="Calibri" w:cs="Calibri"/>
          <w:b/>
          <w:color w:val="222222"/>
        </w:rPr>
        <w:t>Sikh Community Services Ottawa (Seniors) and Indo Canadian Community Center</w:t>
      </w:r>
    </w:p>
    <w:p w14:paraId="015F3E35" w14:textId="77777777" w:rsidR="00932CDB" w:rsidRPr="00335C72" w:rsidRDefault="00932CDB" w:rsidP="00335C72">
      <w:pPr>
        <w:pStyle w:val="ListParagraph"/>
        <w:shd w:val="clear" w:color="auto" w:fill="FFFFFF"/>
        <w:rPr>
          <w:rFonts w:ascii="Calibri" w:hAnsi="Calibri" w:cs="Calibri"/>
          <w:color w:val="222222"/>
        </w:rPr>
      </w:pPr>
      <w:r w:rsidRPr="00335C72">
        <w:rPr>
          <w:rFonts w:ascii="Calibri" w:hAnsi="Calibri" w:cs="Calibri"/>
          <w:color w:val="222222"/>
        </w:rPr>
        <w:t>Traditional Punjabi Folk Dance.</w:t>
      </w:r>
    </w:p>
    <w:p w14:paraId="3DE21D18" w14:textId="77777777" w:rsidR="00932CDB" w:rsidRPr="00335C72" w:rsidRDefault="00932CDB" w:rsidP="00335C72">
      <w:pPr>
        <w:contextualSpacing/>
        <w:rPr>
          <w:rFonts w:ascii="Calibri" w:hAnsi="Calibri" w:cs="Calibri"/>
        </w:rPr>
      </w:pPr>
      <w:r w:rsidRPr="00335C72">
        <w:rPr>
          <w:rFonts w:ascii="Calibri" w:hAnsi="Calibri" w:cs="Calibri"/>
        </w:rPr>
        <w:br w:type="page"/>
      </w:r>
    </w:p>
    <w:p w14:paraId="2682F125" w14:textId="77777777" w:rsidR="00716C23" w:rsidRPr="004C6CC1" w:rsidRDefault="00932CDB" w:rsidP="00291D83">
      <w:pPr>
        <w:pStyle w:val="Heading1"/>
        <w:jc w:val="center"/>
      </w:pPr>
      <w:r w:rsidRPr="004C6CC1">
        <w:lastRenderedPageBreak/>
        <w:t>Appendix B: Summary of Forum Evaluations</w:t>
      </w:r>
    </w:p>
    <w:p w14:paraId="0869EC11" w14:textId="77777777" w:rsidR="00AC5FD5" w:rsidRPr="00335C72" w:rsidRDefault="00AC5FD5" w:rsidP="00335C72">
      <w:pPr>
        <w:contextualSpacing/>
        <w:rPr>
          <w:rFonts w:ascii="Calibri" w:hAnsi="Calibri" w:cs="Calibri"/>
        </w:rPr>
      </w:pPr>
    </w:p>
    <w:p w14:paraId="6291F08F" w14:textId="77777777" w:rsidR="008C5061" w:rsidRPr="00335C72" w:rsidRDefault="008C5061" w:rsidP="00335C72">
      <w:pPr>
        <w:contextualSpacing/>
        <w:jc w:val="center"/>
        <w:rPr>
          <w:rFonts w:ascii="Calibri" w:hAnsi="Calibri" w:cs="Calibri"/>
          <w:b/>
        </w:rPr>
      </w:pPr>
      <w:r w:rsidRPr="00335C72">
        <w:rPr>
          <w:rFonts w:ascii="Calibri" w:hAnsi="Calibri" w:cs="Calibri"/>
          <w:b/>
        </w:rPr>
        <w:t>EVALUATION FORM</w:t>
      </w:r>
    </w:p>
    <w:p w14:paraId="13C69A7C" w14:textId="77777777" w:rsidR="008C5061" w:rsidRPr="00335C72" w:rsidRDefault="008C5061" w:rsidP="00335C72">
      <w:pPr>
        <w:contextualSpacing/>
        <w:rPr>
          <w:rFonts w:ascii="Calibri" w:hAnsi="Calibri" w:cs="Calibri"/>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73"/>
        <w:gridCol w:w="1634"/>
        <w:gridCol w:w="528"/>
        <w:gridCol w:w="822"/>
        <w:gridCol w:w="1340"/>
        <w:gridCol w:w="11"/>
        <w:gridCol w:w="1164"/>
        <w:gridCol w:w="988"/>
      </w:tblGrid>
      <w:tr w:rsidR="008C5061" w:rsidRPr="00335C72" w14:paraId="0210482B" w14:textId="77777777" w:rsidTr="008C5061">
        <w:trPr>
          <w:trHeight w:val="805"/>
        </w:trPr>
        <w:tc>
          <w:tcPr>
            <w:tcW w:w="1534" w:type="pct"/>
            <w:vAlign w:val="center"/>
          </w:tcPr>
          <w:p w14:paraId="4521362D" w14:textId="77777777" w:rsidR="008C5061" w:rsidRPr="00335C72" w:rsidRDefault="008C5061" w:rsidP="00335C72">
            <w:pPr>
              <w:contextualSpacing/>
              <w:rPr>
                <w:rFonts w:ascii="Calibri" w:hAnsi="Calibri" w:cs="Calibri"/>
                <w:b/>
              </w:rPr>
            </w:pPr>
            <w:r w:rsidRPr="00335C72">
              <w:rPr>
                <w:rFonts w:ascii="Calibri" w:hAnsi="Calibri" w:cs="Calibri"/>
                <w:b/>
              </w:rPr>
              <w:t>Overall forum evaluation.</w:t>
            </w:r>
          </w:p>
        </w:tc>
        <w:tc>
          <w:tcPr>
            <w:tcW w:w="873" w:type="pct"/>
            <w:vAlign w:val="center"/>
          </w:tcPr>
          <w:p w14:paraId="26283FDB" w14:textId="77777777" w:rsidR="008C5061" w:rsidRPr="00335C72" w:rsidRDefault="008C5061" w:rsidP="00335C72">
            <w:pPr>
              <w:contextualSpacing/>
              <w:jc w:val="center"/>
              <w:rPr>
                <w:rFonts w:ascii="Calibri" w:hAnsi="Calibri" w:cs="Calibri"/>
              </w:rPr>
            </w:pPr>
            <w:r w:rsidRPr="00335C72">
              <w:rPr>
                <w:rFonts w:ascii="Calibri" w:hAnsi="Calibri" w:cs="Calibri"/>
              </w:rPr>
              <w:t>Excellent</w:t>
            </w:r>
          </w:p>
          <w:p w14:paraId="7126706C" w14:textId="77777777" w:rsidR="008C5061" w:rsidRPr="00335C72" w:rsidRDefault="008C5061" w:rsidP="00335C72">
            <w:pPr>
              <w:contextualSpacing/>
              <w:jc w:val="center"/>
              <w:rPr>
                <w:rFonts w:ascii="Calibri" w:hAnsi="Calibri" w:cs="Calibri"/>
                <w:b/>
              </w:rPr>
            </w:pPr>
            <w:r w:rsidRPr="00335C72">
              <w:rPr>
                <w:rFonts w:ascii="Calibri" w:hAnsi="Calibri" w:cs="Calibri"/>
                <w:b/>
              </w:rPr>
              <w:t>58</w:t>
            </w:r>
          </w:p>
        </w:tc>
        <w:tc>
          <w:tcPr>
            <w:tcW w:w="721" w:type="pct"/>
            <w:gridSpan w:val="2"/>
            <w:vAlign w:val="center"/>
          </w:tcPr>
          <w:p w14:paraId="6AB3E474" w14:textId="77777777" w:rsidR="008C5061" w:rsidRPr="00335C72" w:rsidRDefault="008C5061" w:rsidP="00335C72">
            <w:pPr>
              <w:contextualSpacing/>
              <w:jc w:val="center"/>
              <w:rPr>
                <w:rFonts w:ascii="Calibri" w:hAnsi="Calibri" w:cs="Calibri"/>
              </w:rPr>
            </w:pPr>
            <w:r w:rsidRPr="00335C72">
              <w:rPr>
                <w:rFonts w:ascii="Calibri" w:hAnsi="Calibri" w:cs="Calibri"/>
              </w:rPr>
              <w:t>Very good</w:t>
            </w:r>
          </w:p>
          <w:p w14:paraId="125034D9" w14:textId="77777777" w:rsidR="008C5061" w:rsidRPr="00335C72" w:rsidRDefault="008C5061" w:rsidP="00335C72">
            <w:pPr>
              <w:contextualSpacing/>
              <w:jc w:val="center"/>
              <w:rPr>
                <w:rFonts w:ascii="Calibri" w:hAnsi="Calibri" w:cs="Calibri"/>
                <w:b/>
              </w:rPr>
            </w:pPr>
            <w:r w:rsidRPr="00335C72">
              <w:rPr>
                <w:rFonts w:ascii="Calibri" w:hAnsi="Calibri" w:cs="Calibri"/>
                <w:b/>
              </w:rPr>
              <w:t>41</w:t>
            </w:r>
          </w:p>
        </w:tc>
        <w:tc>
          <w:tcPr>
            <w:tcW w:w="722" w:type="pct"/>
            <w:gridSpan w:val="2"/>
            <w:vAlign w:val="center"/>
          </w:tcPr>
          <w:p w14:paraId="2A08223B" w14:textId="77777777" w:rsidR="008C5061" w:rsidRPr="00335C72" w:rsidRDefault="008C5061" w:rsidP="00335C72">
            <w:pPr>
              <w:contextualSpacing/>
              <w:jc w:val="center"/>
              <w:rPr>
                <w:rFonts w:ascii="Calibri" w:hAnsi="Calibri" w:cs="Calibri"/>
              </w:rPr>
            </w:pPr>
            <w:r w:rsidRPr="00335C72">
              <w:rPr>
                <w:rFonts w:ascii="Calibri" w:hAnsi="Calibri" w:cs="Calibri"/>
              </w:rPr>
              <w:t>Good</w:t>
            </w:r>
          </w:p>
          <w:p w14:paraId="1515EA28" w14:textId="77777777" w:rsidR="008C5061" w:rsidRPr="00335C72" w:rsidRDefault="008C5061" w:rsidP="00335C72">
            <w:pPr>
              <w:contextualSpacing/>
              <w:jc w:val="center"/>
              <w:rPr>
                <w:rFonts w:ascii="Calibri" w:hAnsi="Calibri" w:cs="Calibri"/>
                <w:b/>
              </w:rPr>
            </w:pPr>
            <w:r w:rsidRPr="00335C72">
              <w:rPr>
                <w:rFonts w:ascii="Calibri" w:hAnsi="Calibri" w:cs="Calibri"/>
                <w:b/>
              </w:rPr>
              <w:t>6</w:t>
            </w:r>
          </w:p>
        </w:tc>
        <w:tc>
          <w:tcPr>
            <w:tcW w:w="622" w:type="pct"/>
            <w:vAlign w:val="center"/>
          </w:tcPr>
          <w:p w14:paraId="04C4C744" w14:textId="77777777" w:rsidR="008C5061" w:rsidRPr="00335C72" w:rsidRDefault="008C5061" w:rsidP="00335C72">
            <w:pPr>
              <w:contextualSpacing/>
              <w:jc w:val="center"/>
              <w:rPr>
                <w:rFonts w:ascii="Calibri" w:hAnsi="Calibri" w:cs="Calibri"/>
              </w:rPr>
            </w:pPr>
            <w:r w:rsidRPr="00335C72">
              <w:rPr>
                <w:rFonts w:ascii="Calibri" w:hAnsi="Calibri" w:cs="Calibri"/>
              </w:rPr>
              <w:t>Fair</w:t>
            </w:r>
          </w:p>
          <w:p w14:paraId="0C1D412A"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528" w:type="pct"/>
            <w:vAlign w:val="center"/>
          </w:tcPr>
          <w:p w14:paraId="5959AA58" w14:textId="77777777" w:rsidR="008C5061" w:rsidRPr="00335C72" w:rsidRDefault="008C5061" w:rsidP="00335C72">
            <w:pPr>
              <w:contextualSpacing/>
              <w:jc w:val="center"/>
              <w:rPr>
                <w:rFonts w:ascii="Calibri" w:hAnsi="Calibri" w:cs="Calibri"/>
              </w:rPr>
            </w:pPr>
            <w:r w:rsidRPr="00335C72">
              <w:rPr>
                <w:rFonts w:ascii="Calibri" w:hAnsi="Calibri" w:cs="Calibri"/>
              </w:rPr>
              <w:t>Poor</w:t>
            </w:r>
          </w:p>
          <w:p w14:paraId="5FE8D3C0"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r>
      <w:tr w:rsidR="008C5061" w:rsidRPr="00335C72" w14:paraId="76DF1F8B" w14:textId="77777777" w:rsidTr="008C5061">
        <w:trPr>
          <w:trHeight w:val="1054"/>
        </w:trPr>
        <w:tc>
          <w:tcPr>
            <w:tcW w:w="1534" w:type="pct"/>
            <w:vAlign w:val="center"/>
          </w:tcPr>
          <w:p w14:paraId="45AD3DD0" w14:textId="77777777" w:rsidR="008C5061" w:rsidRPr="00335C72" w:rsidRDefault="008C5061" w:rsidP="00335C72">
            <w:pPr>
              <w:contextualSpacing/>
              <w:rPr>
                <w:rFonts w:ascii="Calibri" w:hAnsi="Calibri" w:cs="Calibri"/>
                <w:b/>
              </w:rPr>
            </w:pPr>
            <w:r w:rsidRPr="00335C72">
              <w:rPr>
                <w:rFonts w:ascii="Calibri" w:hAnsi="Calibri" w:cs="Calibri"/>
                <w:b/>
              </w:rPr>
              <w:t>The topic of this forum is important to me.</w:t>
            </w:r>
          </w:p>
        </w:tc>
        <w:tc>
          <w:tcPr>
            <w:tcW w:w="873" w:type="pct"/>
            <w:vAlign w:val="center"/>
          </w:tcPr>
          <w:p w14:paraId="22292424" w14:textId="77777777" w:rsidR="008C5061" w:rsidRPr="00335C72" w:rsidRDefault="008C5061" w:rsidP="00335C72">
            <w:pPr>
              <w:contextualSpacing/>
              <w:jc w:val="center"/>
              <w:rPr>
                <w:rFonts w:ascii="Calibri" w:hAnsi="Calibri" w:cs="Calibri"/>
              </w:rPr>
            </w:pPr>
            <w:r w:rsidRPr="00335C72">
              <w:rPr>
                <w:rFonts w:ascii="Calibri" w:hAnsi="Calibri" w:cs="Calibri"/>
              </w:rPr>
              <w:t>Strongly agree</w:t>
            </w:r>
          </w:p>
          <w:p w14:paraId="1F5C3FD0" w14:textId="77777777" w:rsidR="008C5061" w:rsidRPr="00335C72" w:rsidRDefault="008C5061" w:rsidP="00335C72">
            <w:pPr>
              <w:contextualSpacing/>
              <w:jc w:val="center"/>
              <w:rPr>
                <w:rFonts w:ascii="Calibri" w:hAnsi="Calibri" w:cs="Calibri"/>
                <w:b/>
              </w:rPr>
            </w:pPr>
            <w:r w:rsidRPr="00335C72">
              <w:rPr>
                <w:rFonts w:ascii="Calibri" w:hAnsi="Calibri" w:cs="Calibri"/>
                <w:b/>
              </w:rPr>
              <w:t>65</w:t>
            </w:r>
          </w:p>
        </w:tc>
        <w:tc>
          <w:tcPr>
            <w:tcW w:w="721" w:type="pct"/>
            <w:gridSpan w:val="2"/>
            <w:vAlign w:val="center"/>
          </w:tcPr>
          <w:p w14:paraId="3108D406" w14:textId="77777777" w:rsidR="008C5061" w:rsidRPr="00335C72" w:rsidRDefault="008C5061" w:rsidP="00335C72">
            <w:pPr>
              <w:contextualSpacing/>
              <w:jc w:val="center"/>
              <w:rPr>
                <w:rFonts w:ascii="Calibri" w:hAnsi="Calibri" w:cs="Calibri"/>
              </w:rPr>
            </w:pPr>
            <w:r w:rsidRPr="00335C72">
              <w:rPr>
                <w:rFonts w:ascii="Calibri" w:hAnsi="Calibri" w:cs="Calibri"/>
              </w:rPr>
              <w:t>Agree</w:t>
            </w:r>
          </w:p>
          <w:p w14:paraId="3ABAAC44" w14:textId="77777777" w:rsidR="008C5061" w:rsidRPr="00335C72" w:rsidRDefault="008C5061" w:rsidP="00335C72">
            <w:pPr>
              <w:contextualSpacing/>
              <w:jc w:val="center"/>
              <w:rPr>
                <w:rFonts w:ascii="Calibri" w:hAnsi="Calibri" w:cs="Calibri"/>
                <w:b/>
              </w:rPr>
            </w:pPr>
            <w:r w:rsidRPr="00335C72">
              <w:rPr>
                <w:rFonts w:ascii="Calibri" w:hAnsi="Calibri" w:cs="Calibri"/>
                <w:b/>
              </w:rPr>
              <w:t>45</w:t>
            </w:r>
          </w:p>
        </w:tc>
        <w:tc>
          <w:tcPr>
            <w:tcW w:w="722" w:type="pct"/>
            <w:gridSpan w:val="2"/>
            <w:vAlign w:val="center"/>
          </w:tcPr>
          <w:p w14:paraId="266F8E7D" w14:textId="77777777" w:rsidR="008C5061" w:rsidRPr="00335C72" w:rsidRDefault="008C5061" w:rsidP="00335C72">
            <w:pPr>
              <w:contextualSpacing/>
              <w:jc w:val="center"/>
              <w:rPr>
                <w:rFonts w:ascii="Calibri" w:hAnsi="Calibri" w:cs="Calibri"/>
              </w:rPr>
            </w:pPr>
            <w:r w:rsidRPr="00335C72">
              <w:rPr>
                <w:rFonts w:ascii="Calibri" w:hAnsi="Calibri" w:cs="Calibri"/>
              </w:rPr>
              <w:t>Disagree</w:t>
            </w:r>
          </w:p>
          <w:p w14:paraId="20BA0676"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622" w:type="pct"/>
            <w:vAlign w:val="center"/>
          </w:tcPr>
          <w:p w14:paraId="1B96A76C" w14:textId="77777777" w:rsidR="008C5061" w:rsidRPr="00335C72" w:rsidRDefault="008C5061" w:rsidP="00335C72">
            <w:pPr>
              <w:contextualSpacing/>
              <w:jc w:val="center"/>
              <w:rPr>
                <w:rFonts w:ascii="Calibri" w:hAnsi="Calibri" w:cs="Calibri"/>
              </w:rPr>
            </w:pPr>
            <w:r w:rsidRPr="00335C72">
              <w:rPr>
                <w:rFonts w:ascii="Calibri" w:hAnsi="Calibri" w:cs="Calibri"/>
              </w:rPr>
              <w:t>Strongly disagree</w:t>
            </w:r>
          </w:p>
          <w:p w14:paraId="7DA1A9CE"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p w14:paraId="3DFC404B" w14:textId="77777777" w:rsidR="008C5061" w:rsidRPr="00335C72" w:rsidRDefault="008C5061" w:rsidP="00335C72">
            <w:pPr>
              <w:contextualSpacing/>
              <w:jc w:val="center"/>
              <w:rPr>
                <w:rFonts w:ascii="Calibri" w:hAnsi="Calibri" w:cs="Calibri"/>
              </w:rPr>
            </w:pPr>
          </w:p>
        </w:tc>
        <w:tc>
          <w:tcPr>
            <w:tcW w:w="528" w:type="pct"/>
            <w:vAlign w:val="center"/>
          </w:tcPr>
          <w:p w14:paraId="113B4BD9" w14:textId="77777777" w:rsidR="008C5061" w:rsidRPr="00335C72" w:rsidRDefault="008C5061" w:rsidP="00335C72">
            <w:pPr>
              <w:contextualSpacing/>
              <w:jc w:val="center"/>
              <w:rPr>
                <w:rFonts w:ascii="Calibri" w:hAnsi="Calibri" w:cs="Calibri"/>
              </w:rPr>
            </w:pPr>
            <w:r w:rsidRPr="00335C72">
              <w:rPr>
                <w:rFonts w:ascii="Calibri" w:hAnsi="Calibri" w:cs="Calibri"/>
              </w:rPr>
              <w:t>Unsure</w:t>
            </w:r>
          </w:p>
          <w:p w14:paraId="2AD98C11"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r>
      <w:tr w:rsidR="008C5061" w:rsidRPr="00335C72" w14:paraId="48D297FD" w14:textId="77777777" w:rsidTr="008C5061">
        <w:trPr>
          <w:trHeight w:val="918"/>
        </w:trPr>
        <w:tc>
          <w:tcPr>
            <w:tcW w:w="1534" w:type="pct"/>
            <w:vAlign w:val="center"/>
          </w:tcPr>
          <w:p w14:paraId="68CA209D" w14:textId="77777777" w:rsidR="008C5061" w:rsidRPr="00335C72" w:rsidRDefault="008C5061" w:rsidP="00335C72">
            <w:pPr>
              <w:contextualSpacing/>
              <w:rPr>
                <w:rFonts w:ascii="Calibri" w:hAnsi="Calibri" w:cs="Calibri"/>
                <w:b/>
              </w:rPr>
            </w:pPr>
            <w:r w:rsidRPr="00335C72">
              <w:rPr>
                <w:rFonts w:ascii="Calibri" w:hAnsi="Calibri" w:cs="Calibri"/>
                <w:b/>
              </w:rPr>
              <w:t>I liked the format of the forum (i.e., Keynote and roundtable).</w:t>
            </w:r>
          </w:p>
        </w:tc>
        <w:tc>
          <w:tcPr>
            <w:tcW w:w="873" w:type="pct"/>
            <w:vAlign w:val="center"/>
          </w:tcPr>
          <w:p w14:paraId="2D521076" w14:textId="77777777" w:rsidR="008C5061" w:rsidRPr="00335C72" w:rsidRDefault="008C5061" w:rsidP="00335C72">
            <w:pPr>
              <w:contextualSpacing/>
              <w:jc w:val="center"/>
              <w:rPr>
                <w:rFonts w:ascii="Calibri" w:hAnsi="Calibri" w:cs="Calibri"/>
              </w:rPr>
            </w:pPr>
            <w:r w:rsidRPr="00335C72">
              <w:rPr>
                <w:rFonts w:ascii="Calibri" w:hAnsi="Calibri" w:cs="Calibri"/>
              </w:rPr>
              <w:t>Strongly agree</w:t>
            </w:r>
          </w:p>
          <w:p w14:paraId="404E4826" w14:textId="77777777" w:rsidR="008C5061" w:rsidRPr="00335C72" w:rsidRDefault="008C5061" w:rsidP="00335C72">
            <w:pPr>
              <w:contextualSpacing/>
              <w:jc w:val="center"/>
              <w:rPr>
                <w:rFonts w:ascii="Calibri" w:hAnsi="Calibri" w:cs="Calibri"/>
                <w:b/>
              </w:rPr>
            </w:pPr>
            <w:r w:rsidRPr="00335C72">
              <w:rPr>
                <w:rFonts w:ascii="Calibri" w:hAnsi="Calibri" w:cs="Calibri"/>
                <w:b/>
              </w:rPr>
              <w:t>54</w:t>
            </w:r>
          </w:p>
        </w:tc>
        <w:tc>
          <w:tcPr>
            <w:tcW w:w="721" w:type="pct"/>
            <w:gridSpan w:val="2"/>
            <w:vAlign w:val="center"/>
          </w:tcPr>
          <w:p w14:paraId="1632A602" w14:textId="77777777" w:rsidR="008C5061" w:rsidRPr="00335C72" w:rsidRDefault="008C5061" w:rsidP="00335C72">
            <w:pPr>
              <w:contextualSpacing/>
              <w:jc w:val="center"/>
              <w:rPr>
                <w:rFonts w:ascii="Calibri" w:hAnsi="Calibri" w:cs="Calibri"/>
              </w:rPr>
            </w:pPr>
            <w:r w:rsidRPr="00335C72">
              <w:rPr>
                <w:rFonts w:ascii="Calibri" w:hAnsi="Calibri" w:cs="Calibri"/>
              </w:rPr>
              <w:t>Agree</w:t>
            </w:r>
          </w:p>
          <w:p w14:paraId="30176A27" w14:textId="77777777" w:rsidR="008C5061" w:rsidRPr="00335C72" w:rsidRDefault="008C5061" w:rsidP="00335C72">
            <w:pPr>
              <w:contextualSpacing/>
              <w:jc w:val="center"/>
              <w:rPr>
                <w:rFonts w:ascii="Calibri" w:hAnsi="Calibri" w:cs="Calibri"/>
                <w:b/>
              </w:rPr>
            </w:pPr>
            <w:r w:rsidRPr="00335C72">
              <w:rPr>
                <w:rFonts w:ascii="Calibri" w:hAnsi="Calibri" w:cs="Calibri"/>
                <w:b/>
              </w:rPr>
              <w:t>54</w:t>
            </w:r>
          </w:p>
        </w:tc>
        <w:tc>
          <w:tcPr>
            <w:tcW w:w="722" w:type="pct"/>
            <w:gridSpan w:val="2"/>
            <w:vAlign w:val="center"/>
          </w:tcPr>
          <w:p w14:paraId="0D502254" w14:textId="77777777" w:rsidR="008C5061" w:rsidRPr="00335C72" w:rsidRDefault="008C5061" w:rsidP="00335C72">
            <w:pPr>
              <w:contextualSpacing/>
              <w:jc w:val="center"/>
              <w:rPr>
                <w:rFonts w:ascii="Calibri" w:hAnsi="Calibri" w:cs="Calibri"/>
              </w:rPr>
            </w:pPr>
            <w:r w:rsidRPr="00335C72">
              <w:rPr>
                <w:rFonts w:ascii="Calibri" w:hAnsi="Calibri" w:cs="Calibri"/>
              </w:rPr>
              <w:t>Disagree</w:t>
            </w:r>
          </w:p>
          <w:p w14:paraId="5641A0EB"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622" w:type="pct"/>
            <w:vAlign w:val="center"/>
          </w:tcPr>
          <w:p w14:paraId="2EC73E40" w14:textId="77777777" w:rsidR="008C5061" w:rsidRPr="00335C72" w:rsidRDefault="008C5061" w:rsidP="00335C72">
            <w:pPr>
              <w:contextualSpacing/>
              <w:jc w:val="center"/>
              <w:rPr>
                <w:rFonts w:ascii="Calibri" w:hAnsi="Calibri" w:cs="Calibri"/>
              </w:rPr>
            </w:pPr>
            <w:r w:rsidRPr="00335C72">
              <w:rPr>
                <w:rFonts w:ascii="Calibri" w:hAnsi="Calibri" w:cs="Calibri"/>
              </w:rPr>
              <w:t>Strongly disagree</w:t>
            </w:r>
          </w:p>
          <w:p w14:paraId="2CABDFCA"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528" w:type="pct"/>
            <w:vAlign w:val="center"/>
          </w:tcPr>
          <w:p w14:paraId="58B5073F" w14:textId="77777777" w:rsidR="008C5061" w:rsidRPr="00335C72" w:rsidRDefault="008C5061" w:rsidP="00335C72">
            <w:pPr>
              <w:contextualSpacing/>
              <w:jc w:val="center"/>
              <w:rPr>
                <w:rFonts w:ascii="Calibri" w:hAnsi="Calibri" w:cs="Calibri"/>
              </w:rPr>
            </w:pPr>
            <w:r w:rsidRPr="00335C72">
              <w:rPr>
                <w:rFonts w:ascii="Calibri" w:hAnsi="Calibri" w:cs="Calibri"/>
              </w:rPr>
              <w:t>Unsure</w:t>
            </w:r>
          </w:p>
          <w:p w14:paraId="33E3E4F0"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r>
      <w:tr w:rsidR="008C5061" w:rsidRPr="00335C72" w14:paraId="1FAC7C88" w14:textId="77777777" w:rsidTr="008C5061">
        <w:trPr>
          <w:trHeight w:val="971"/>
        </w:trPr>
        <w:tc>
          <w:tcPr>
            <w:tcW w:w="1534" w:type="pct"/>
            <w:vAlign w:val="center"/>
          </w:tcPr>
          <w:p w14:paraId="521DA5B7" w14:textId="77777777" w:rsidR="008C5061" w:rsidRPr="00335C72" w:rsidRDefault="008C5061" w:rsidP="00335C72">
            <w:pPr>
              <w:contextualSpacing/>
              <w:rPr>
                <w:rFonts w:ascii="Calibri" w:hAnsi="Calibri" w:cs="Calibri"/>
                <w:b/>
              </w:rPr>
            </w:pPr>
            <w:r w:rsidRPr="00335C72">
              <w:rPr>
                <w:rFonts w:ascii="Calibri" w:hAnsi="Calibri" w:cs="Calibri"/>
                <w:b/>
              </w:rPr>
              <w:t>The keynote presentation was interesting and relevant.</w:t>
            </w:r>
          </w:p>
        </w:tc>
        <w:tc>
          <w:tcPr>
            <w:tcW w:w="873" w:type="pct"/>
            <w:vAlign w:val="center"/>
          </w:tcPr>
          <w:p w14:paraId="566B5165" w14:textId="77777777" w:rsidR="008C5061" w:rsidRPr="00335C72" w:rsidRDefault="008C5061" w:rsidP="00335C72">
            <w:pPr>
              <w:contextualSpacing/>
              <w:jc w:val="center"/>
              <w:rPr>
                <w:rFonts w:ascii="Calibri" w:hAnsi="Calibri" w:cs="Calibri"/>
              </w:rPr>
            </w:pPr>
            <w:r w:rsidRPr="00335C72">
              <w:rPr>
                <w:rFonts w:ascii="Calibri" w:hAnsi="Calibri" w:cs="Calibri"/>
              </w:rPr>
              <w:t>Strongly agree</w:t>
            </w:r>
          </w:p>
          <w:p w14:paraId="6E1E6974" w14:textId="77777777" w:rsidR="008C5061" w:rsidRPr="00335C72" w:rsidRDefault="008C5061" w:rsidP="00335C72">
            <w:pPr>
              <w:contextualSpacing/>
              <w:jc w:val="center"/>
              <w:rPr>
                <w:rFonts w:ascii="Calibri" w:hAnsi="Calibri" w:cs="Calibri"/>
                <w:b/>
              </w:rPr>
            </w:pPr>
            <w:r w:rsidRPr="00335C72">
              <w:rPr>
                <w:rFonts w:ascii="Calibri" w:hAnsi="Calibri" w:cs="Calibri"/>
                <w:b/>
              </w:rPr>
              <w:t>58</w:t>
            </w:r>
          </w:p>
        </w:tc>
        <w:tc>
          <w:tcPr>
            <w:tcW w:w="721" w:type="pct"/>
            <w:gridSpan w:val="2"/>
            <w:vAlign w:val="center"/>
          </w:tcPr>
          <w:p w14:paraId="1FC07836" w14:textId="77777777" w:rsidR="008C5061" w:rsidRPr="00335C72" w:rsidRDefault="008C5061" w:rsidP="00335C72">
            <w:pPr>
              <w:contextualSpacing/>
              <w:jc w:val="center"/>
              <w:rPr>
                <w:rFonts w:ascii="Calibri" w:hAnsi="Calibri" w:cs="Calibri"/>
              </w:rPr>
            </w:pPr>
            <w:r w:rsidRPr="00335C72">
              <w:rPr>
                <w:rFonts w:ascii="Calibri" w:hAnsi="Calibri" w:cs="Calibri"/>
              </w:rPr>
              <w:t>Agree</w:t>
            </w:r>
          </w:p>
          <w:p w14:paraId="35D066D7" w14:textId="77777777" w:rsidR="008C5061" w:rsidRPr="00335C72" w:rsidRDefault="008C5061" w:rsidP="00335C72">
            <w:pPr>
              <w:contextualSpacing/>
              <w:jc w:val="center"/>
              <w:rPr>
                <w:rFonts w:ascii="Calibri" w:hAnsi="Calibri" w:cs="Calibri"/>
                <w:b/>
              </w:rPr>
            </w:pPr>
            <w:r w:rsidRPr="00335C72">
              <w:rPr>
                <w:rFonts w:ascii="Calibri" w:hAnsi="Calibri" w:cs="Calibri"/>
                <w:b/>
              </w:rPr>
              <w:t>46</w:t>
            </w:r>
          </w:p>
        </w:tc>
        <w:tc>
          <w:tcPr>
            <w:tcW w:w="722" w:type="pct"/>
            <w:gridSpan w:val="2"/>
            <w:vAlign w:val="center"/>
          </w:tcPr>
          <w:p w14:paraId="17061AED" w14:textId="77777777" w:rsidR="008C5061" w:rsidRPr="00335C72" w:rsidRDefault="008C5061" w:rsidP="00335C72">
            <w:pPr>
              <w:contextualSpacing/>
              <w:jc w:val="center"/>
              <w:rPr>
                <w:rFonts w:ascii="Calibri" w:hAnsi="Calibri" w:cs="Calibri"/>
              </w:rPr>
            </w:pPr>
            <w:r w:rsidRPr="00335C72">
              <w:rPr>
                <w:rFonts w:ascii="Calibri" w:hAnsi="Calibri" w:cs="Calibri"/>
              </w:rPr>
              <w:t>Disagree</w:t>
            </w:r>
          </w:p>
          <w:p w14:paraId="6043C140"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622" w:type="pct"/>
            <w:vAlign w:val="center"/>
          </w:tcPr>
          <w:p w14:paraId="22599536" w14:textId="77777777" w:rsidR="008C5061" w:rsidRPr="00335C72" w:rsidRDefault="008C5061" w:rsidP="00335C72">
            <w:pPr>
              <w:contextualSpacing/>
              <w:jc w:val="center"/>
              <w:rPr>
                <w:rFonts w:ascii="Calibri" w:hAnsi="Calibri" w:cs="Calibri"/>
              </w:rPr>
            </w:pPr>
            <w:r w:rsidRPr="00335C72">
              <w:rPr>
                <w:rFonts w:ascii="Calibri" w:hAnsi="Calibri" w:cs="Calibri"/>
              </w:rPr>
              <w:t>Strongly disagree</w:t>
            </w:r>
          </w:p>
          <w:p w14:paraId="61BDEDBD"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528" w:type="pct"/>
            <w:vAlign w:val="center"/>
          </w:tcPr>
          <w:p w14:paraId="4E56638B" w14:textId="77777777" w:rsidR="008C5061" w:rsidRPr="00335C72" w:rsidRDefault="008C5061" w:rsidP="00335C72">
            <w:pPr>
              <w:contextualSpacing/>
              <w:jc w:val="center"/>
              <w:rPr>
                <w:rFonts w:ascii="Calibri" w:hAnsi="Calibri" w:cs="Calibri"/>
              </w:rPr>
            </w:pPr>
            <w:r w:rsidRPr="00335C72">
              <w:rPr>
                <w:rFonts w:ascii="Calibri" w:hAnsi="Calibri" w:cs="Calibri"/>
              </w:rPr>
              <w:t>Unsure</w:t>
            </w:r>
          </w:p>
          <w:p w14:paraId="6335BD4F"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r>
      <w:tr w:rsidR="008C5061" w:rsidRPr="00335C72" w14:paraId="679D180A" w14:textId="77777777" w:rsidTr="008C5061">
        <w:trPr>
          <w:trHeight w:val="989"/>
        </w:trPr>
        <w:tc>
          <w:tcPr>
            <w:tcW w:w="1534" w:type="pct"/>
            <w:vAlign w:val="center"/>
          </w:tcPr>
          <w:p w14:paraId="37323869" w14:textId="77777777" w:rsidR="008C5061" w:rsidRPr="00335C72" w:rsidRDefault="008C5061" w:rsidP="00335C72">
            <w:pPr>
              <w:contextualSpacing/>
              <w:rPr>
                <w:rFonts w:ascii="Calibri" w:hAnsi="Calibri" w:cs="Calibri"/>
                <w:b/>
              </w:rPr>
            </w:pPr>
            <w:r w:rsidRPr="00335C72">
              <w:rPr>
                <w:rFonts w:ascii="Calibri" w:hAnsi="Calibri" w:cs="Calibri"/>
                <w:b/>
              </w:rPr>
              <w:t>The roundtable discussions were valuable and informative.</w:t>
            </w:r>
          </w:p>
        </w:tc>
        <w:tc>
          <w:tcPr>
            <w:tcW w:w="873" w:type="pct"/>
            <w:vAlign w:val="center"/>
          </w:tcPr>
          <w:p w14:paraId="1CAAE72B" w14:textId="77777777" w:rsidR="008C5061" w:rsidRPr="00335C72" w:rsidRDefault="008C5061" w:rsidP="00335C72">
            <w:pPr>
              <w:contextualSpacing/>
              <w:jc w:val="center"/>
              <w:rPr>
                <w:rFonts w:ascii="Calibri" w:hAnsi="Calibri" w:cs="Calibri"/>
              </w:rPr>
            </w:pPr>
            <w:r w:rsidRPr="00335C72">
              <w:rPr>
                <w:rFonts w:ascii="Calibri" w:hAnsi="Calibri" w:cs="Calibri"/>
              </w:rPr>
              <w:t>Strongly agree</w:t>
            </w:r>
          </w:p>
          <w:p w14:paraId="637319FC" w14:textId="77777777" w:rsidR="008C5061" w:rsidRPr="00335C72" w:rsidRDefault="008C5061" w:rsidP="00335C72">
            <w:pPr>
              <w:contextualSpacing/>
              <w:jc w:val="center"/>
              <w:rPr>
                <w:rFonts w:ascii="Calibri" w:hAnsi="Calibri" w:cs="Calibri"/>
                <w:b/>
              </w:rPr>
            </w:pPr>
            <w:r w:rsidRPr="00335C72">
              <w:rPr>
                <w:rFonts w:ascii="Calibri" w:hAnsi="Calibri" w:cs="Calibri"/>
                <w:b/>
              </w:rPr>
              <w:t>62</w:t>
            </w:r>
          </w:p>
        </w:tc>
        <w:tc>
          <w:tcPr>
            <w:tcW w:w="721" w:type="pct"/>
            <w:gridSpan w:val="2"/>
            <w:vAlign w:val="center"/>
          </w:tcPr>
          <w:p w14:paraId="51B8CFAF" w14:textId="77777777" w:rsidR="008C5061" w:rsidRPr="00335C72" w:rsidRDefault="008C5061" w:rsidP="00335C72">
            <w:pPr>
              <w:contextualSpacing/>
              <w:jc w:val="center"/>
              <w:rPr>
                <w:rFonts w:ascii="Calibri" w:hAnsi="Calibri" w:cs="Calibri"/>
              </w:rPr>
            </w:pPr>
            <w:r w:rsidRPr="00335C72">
              <w:rPr>
                <w:rFonts w:ascii="Calibri" w:hAnsi="Calibri" w:cs="Calibri"/>
              </w:rPr>
              <w:t>Agree</w:t>
            </w:r>
          </w:p>
          <w:p w14:paraId="3A043F12" w14:textId="77777777" w:rsidR="008C5061" w:rsidRPr="00335C72" w:rsidRDefault="008C5061" w:rsidP="00335C72">
            <w:pPr>
              <w:contextualSpacing/>
              <w:jc w:val="center"/>
              <w:rPr>
                <w:rFonts w:ascii="Calibri" w:hAnsi="Calibri" w:cs="Calibri"/>
                <w:b/>
              </w:rPr>
            </w:pPr>
            <w:r w:rsidRPr="00335C72">
              <w:rPr>
                <w:rFonts w:ascii="Calibri" w:hAnsi="Calibri" w:cs="Calibri"/>
                <w:b/>
              </w:rPr>
              <w:t>39</w:t>
            </w:r>
          </w:p>
        </w:tc>
        <w:tc>
          <w:tcPr>
            <w:tcW w:w="722" w:type="pct"/>
            <w:gridSpan w:val="2"/>
            <w:vAlign w:val="center"/>
          </w:tcPr>
          <w:p w14:paraId="4FF46EDA" w14:textId="77777777" w:rsidR="008C5061" w:rsidRPr="00335C72" w:rsidRDefault="008C5061" w:rsidP="00335C72">
            <w:pPr>
              <w:contextualSpacing/>
              <w:jc w:val="center"/>
              <w:rPr>
                <w:rFonts w:ascii="Calibri" w:hAnsi="Calibri" w:cs="Calibri"/>
              </w:rPr>
            </w:pPr>
            <w:r w:rsidRPr="00335C72">
              <w:rPr>
                <w:rFonts w:ascii="Calibri" w:hAnsi="Calibri" w:cs="Calibri"/>
              </w:rPr>
              <w:t>Disagree</w:t>
            </w:r>
          </w:p>
          <w:p w14:paraId="6F4D8ED0"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622" w:type="pct"/>
            <w:vAlign w:val="center"/>
          </w:tcPr>
          <w:p w14:paraId="0D6CB7CE" w14:textId="77777777" w:rsidR="008C5061" w:rsidRPr="00335C72" w:rsidRDefault="008C5061" w:rsidP="00335C72">
            <w:pPr>
              <w:contextualSpacing/>
              <w:jc w:val="center"/>
              <w:rPr>
                <w:rFonts w:ascii="Calibri" w:hAnsi="Calibri" w:cs="Calibri"/>
              </w:rPr>
            </w:pPr>
            <w:r w:rsidRPr="00335C72">
              <w:rPr>
                <w:rFonts w:ascii="Calibri" w:hAnsi="Calibri" w:cs="Calibri"/>
              </w:rPr>
              <w:t>Strongly disagree</w:t>
            </w:r>
          </w:p>
          <w:p w14:paraId="1ED3FF3A"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c>
          <w:tcPr>
            <w:tcW w:w="528" w:type="pct"/>
            <w:vAlign w:val="center"/>
          </w:tcPr>
          <w:p w14:paraId="45F3200C" w14:textId="77777777" w:rsidR="008C5061" w:rsidRPr="00335C72" w:rsidRDefault="008C5061" w:rsidP="00335C72">
            <w:pPr>
              <w:contextualSpacing/>
              <w:jc w:val="center"/>
              <w:rPr>
                <w:rFonts w:ascii="Calibri" w:hAnsi="Calibri" w:cs="Calibri"/>
              </w:rPr>
            </w:pPr>
            <w:r w:rsidRPr="00335C72">
              <w:rPr>
                <w:rFonts w:ascii="Calibri" w:hAnsi="Calibri" w:cs="Calibri"/>
              </w:rPr>
              <w:t>Unsure</w:t>
            </w:r>
          </w:p>
          <w:p w14:paraId="1B214D3F" w14:textId="77777777" w:rsidR="008C5061" w:rsidRPr="00335C72" w:rsidRDefault="008C5061" w:rsidP="00335C72">
            <w:pPr>
              <w:contextualSpacing/>
              <w:jc w:val="center"/>
              <w:rPr>
                <w:rFonts w:ascii="Calibri" w:hAnsi="Calibri" w:cs="Calibri"/>
                <w:b/>
              </w:rPr>
            </w:pPr>
            <w:r w:rsidRPr="00335C72">
              <w:rPr>
                <w:rFonts w:ascii="Calibri" w:hAnsi="Calibri" w:cs="Calibri"/>
                <w:b/>
              </w:rPr>
              <w:t>0</w:t>
            </w:r>
          </w:p>
        </w:tc>
      </w:tr>
      <w:tr w:rsidR="008C5061" w:rsidRPr="00335C72" w14:paraId="3FEE9D84" w14:textId="77777777" w:rsidTr="008C5061">
        <w:trPr>
          <w:trHeight w:val="710"/>
        </w:trPr>
        <w:tc>
          <w:tcPr>
            <w:tcW w:w="1534" w:type="pct"/>
            <w:vAlign w:val="center"/>
          </w:tcPr>
          <w:p w14:paraId="10B033A4" w14:textId="77777777" w:rsidR="008C5061" w:rsidRPr="00335C72" w:rsidRDefault="008C5061" w:rsidP="00335C72">
            <w:pPr>
              <w:contextualSpacing/>
              <w:rPr>
                <w:rFonts w:ascii="Calibri" w:hAnsi="Calibri" w:cs="Calibri"/>
                <w:b/>
              </w:rPr>
            </w:pPr>
            <w:r w:rsidRPr="00335C72">
              <w:rPr>
                <w:rFonts w:ascii="Calibri" w:hAnsi="Calibri" w:cs="Calibri"/>
                <w:b/>
              </w:rPr>
              <w:t>Age category.</w:t>
            </w:r>
          </w:p>
        </w:tc>
        <w:tc>
          <w:tcPr>
            <w:tcW w:w="873" w:type="pct"/>
            <w:vAlign w:val="center"/>
          </w:tcPr>
          <w:p w14:paraId="52B9E5A8" w14:textId="77777777" w:rsidR="008C5061" w:rsidRPr="00335C72" w:rsidRDefault="008C5061" w:rsidP="00335C72">
            <w:pPr>
              <w:contextualSpacing/>
              <w:jc w:val="center"/>
              <w:rPr>
                <w:rFonts w:ascii="Calibri" w:hAnsi="Calibri" w:cs="Calibri"/>
              </w:rPr>
            </w:pPr>
            <w:r w:rsidRPr="00335C72">
              <w:rPr>
                <w:rFonts w:ascii="Calibri" w:hAnsi="Calibri" w:cs="Calibri"/>
              </w:rPr>
              <w:t>Under 35</w:t>
            </w:r>
          </w:p>
          <w:p w14:paraId="40AC3805" w14:textId="77777777" w:rsidR="008C5061" w:rsidRPr="00335C72" w:rsidRDefault="008C5061" w:rsidP="00335C72">
            <w:pPr>
              <w:contextualSpacing/>
              <w:jc w:val="center"/>
              <w:rPr>
                <w:rFonts w:ascii="Calibri" w:hAnsi="Calibri" w:cs="Calibri"/>
                <w:b/>
              </w:rPr>
            </w:pPr>
            <w:r w:rsidRPr="00335C72">
              <w:rPr>
                <w:rFonts w:ascii="Calibri" w:hAnsi="Calibri" w:cs="Calibri"/>
                <w:b/>
              </w:rPr>
              <w:t>5</w:t>
            </w:r>
          </w:p>
        </w:tc>
        <w:tc>
          <w:tcPr>
            <w:tcW w:w="721" w:type="pct"/>
            <w:gridSpan w:val="2"/>
            <w:vAlign w:val="center"/>
          </w:tcPr>
          <w:p w14:paraId="29EDF76D" w14:textId="77777777" w:rsidR="008C5061" w:rsidRPr="00335C72" w:rsidRDefault="008C5061" w:rsidP="00335C72">
            <w:pPr>
              <w:contextualSpacing/>
              <w:jc w:val="center"/>
              <w:rPr>
                <w:rFonts w:ascii="Calibri" w:hAnsi="Calibri" w:cs="Calibri"/>
              </w:rPr>
            </w:pPr>
            <w:r w:rsidRPr="00335C72">
              <w:rPr>
                <w:rFonts w:ascii="Calibri" w:hAnsi="Calibri" w:cs="Calibri"/>
              </w:rPr>
              <w:t>35-44</w:t>
            </w:r>
          </w:p>
          <w:p w14:paraId="2939E1BF" w14:textId="77777777" w:rsidR="008C5061" w:rsidRPr="00335C72" w:rsidRDefault="008C5061" w:rsidP="00335C72">
            <w:pPr>
              <w:contextualSpacing/>
              <w:jc w:val="center"/>
              <w:rPr>
                <w:rFonts w:ascii="Calibri" w:hAnsi="Calibri" w:cs="Calibri"/>
                <w:b/>
              </w:rPr>
            </w:pPr>
            <w:r w:rsidRPr="00335C72">
              <w:rPr>
                <w:rFonts w:ascii="Calibri" w:hAnsi="Calibri" w:cs="Calibri"/>
                <w:b/>
              </w:rPr>
              <w:t>6</w:t>
            </w:r>
          </w:p>
        </w:tc>
        <w:tc>
          <w:tcPr>
            <w:tcW w:w="722" w:type="pct"/>
            <w:gridSpan w:val="2"/>
            <w:vAlign w:val="center"/>
          </w:tcPr>
          <w:p w14:paraId="2C962B5D" w14:textId="77777777" w:rsidR="008C5061" w:rsidRPr="00335C72" w:rsidRDefault="008C5061" w:rsidP="00335C72">
            <w:pPr>
              <w:contextualSpacing/>
              <w:jc w:val="center"/>
              <w:rPr>
                <w:rFonts w:ascii="Calibri" w:hAnsi="Calibri" w:cs="Calibri"/>
              </w:rPr>
            </w:pPr>
            <w:r w:rsidRPr="00335C72">
              <w:rPr>
                <w:rFonts w:ascii="Calibri" w:hAnsi="Calibri" w:cs="Calibri"/>
              </w:rPr>
              <w:t>45-54</w:t>
            </w:r>
          </w:p>
          <w:p w14:paraId="180A537F" w14:textId="77777777" w:rsidR="008C5061" w:rsidRPr="00335C72" w:rsidRDefault="008C5061" w:rsidP="00335C72">
            <w:pPr>
              <w:contextualSpacing/>
              <w:jc w:val="center"/>
              <w:rPr>
                <w:rFonts w:ascii="Calibri" w:hAnsi="Calibri" w:cs="Calibri"/>
                <w:b/>
              </w:rPr>
            </w:pPr>
            <w:r w:rsidRPr="00335C72">
              <w:rPr>
                <w:rFonts w:ascii="Calibri" w:hAnsi="Calibri" w:cs="Calibri"/>
                <w:b/>
              </w:rPr>
              <w:t>21</w:t>
            </w:r>
          </w:p>
        </w:tc>
        <w:tc>
          <w:tcPr>
            <w:tcW w:w="622" w:type="pct"/>
            <w:vAlign w:val="center"/>
          </w:tcPr>
          <w:p w14:paraId="5F31F844" w14:textId="77777777" w:rsidR="008C5061" w:rsidRPr="00335C72" w:rsidRDefault="008C5061" w:rsidP="00335C72">
            <w:pPr>
              <w:contextualSpacing/>
              <w:jc w:val="center"/>
              <w:rPr>
                <w:rFonts w:ascii="Calibri" w:hAnsi="Calibri" w:cs="Calibri"/>
              </w:rPr>
            </w:pPr>
            <w:r w:rsidRPr="00335C72">
              <w:rPr>
                <w:rFonts w:ascii="Calibri" w:hAnsi="Calibri" w:cs="Calibri"/>
              </w:rPr>
              <w:t>55-64</w:t>
            </w:r>
          </w:p>
          <w:p w14:paraId="1B0E2D56" w14:textId="77777777" w:rsidR="008C5061" w:rsidRPr="00335C72" w:rsidRDefault="008C5061" w:rsidP="00335C72">
            <w:pPr>
              <w:contextualSpacing/>
              <w:jc w:val="center"/>
              <w:rPr>
                <w:rFonts w:ascii="Calibri" w:hAnsi="Calibri" w:cs="Calibri"/>
                <w:b/>
              </w:rPr>
            </w:pPr>
            <w:r w:rsidRPr="00335C72">
              <w:rPr>
                <w:rFonts w:ascii="Calibri" w:hAnsi="Calibri" w:cs="Calibri"/>
                <w:b/>
              </w:rPr>
              <w:t>22</w:t>
            </w:r>
          </w:p>
        </w:tc>
        <w:tc>
          <w:tcPr>
            <w:tcW w:w="528" w:type="pct"/>
            <w:vAlign w:val="center"/>
          </w:tcPr>
          <w:p w14:paraId="09EDED8C" w14:textId="77777777" w:rsidR="008C5061" w:rsidRPr="00335C72" w:rsidRDefault="008C5061" w:rsidP="00335C72">
            <w:pPr>
              <w:contextualSpacing/>
              <w:jc w:val="center"/>
              <w:rPr>
                <w:rFonts w:ascii="Calibri" w:hAnsi="Calibri" w:cs="Calibri"/>
              </w:rPr>
            </w:pPr>
            <w:r w:rsidRPr="00335C72">
              <w:rPr>
                <w:rFonts w:ascii="Calibri" w:hAnsi="Calibri" w:cs="Calibri"/>
              </w:rPr>
              <w:t>65 and over</w:t>
            </w:r>
          </w:p>
          <w:p w14:paraId="07BEDB45" w14:textId="77777777" w:rsidR="008C5061" w:rsidRPr="00335C72" w:rsidRDefault="008C5061" w:rsidP="00335C72">
            <w:pPr>
              <w:contextualSpacing/>
              <w:jc w:val="center"/>
              <w:rPr>
                <w:rFonts w:ascii="Calibri" w:hAnsi="Calibri" w:cs="Calibri"/>
                <w:b/>
              </w:rPr>
            </w:pPr>
            <w:r w:rsidRPr="00335C72">
              <w:rPr>
                <w:rFonts w:ascii="Calibri" w:hAnsi="Calibri" w:cs="Calibri"/>
                <w:b/>
              </w:rPr>
              <w:t>51</w:t>
            </w:r>
          </w:p>
        </w:tc>
      </w:tr>
      <w:tr w:rsidR="008C5061" w:rsidRPr="00335C72" w14:paraId="36353021" w14:textId="77777777" w:rsidTr="008C5061">
        <w:trPr>
          <w:trHeight w:val="602"/>
        </w:trPr>
        <w:tc>
          <w:tcPr>
            <w:tcW w:w="1534" w:type="pct"/>
            <w:vAlign w:val="center"/>
          </w:tcPr>
          <w:p w14:paraId="401D9450" w14:textId="77777777" w:rsidR="008C5061" w:rsidRPr="00335C72" w:rsidRDefault="008C5061" w:rsidP="00335C72">
            <w:pPr>
              <w:contextualSpacing/>
              <w:rPr>
                <w:rFonts w:ascii="Calibri" w:hAnsi="Calibri" w:cs="Calibri"/>
                <w:b/>
              </w:rPr>
            </w:pPr>
            <w:r w:rsidRPr="00335C72">
              <w:rPr>
                <w:rFonts w:ascii="Calibri" w:hAnsi="Calibri" w:cs="Calibri"/>
                <w:b/>
              </w:rPr>
              <w:t>Participant category.</w:t>
            </w:r>
          </w:p>
        </w:tc>
        <w:tc>
          <w:tcPr>
            <w:tcW w:w="1155" w:type="pct"/>
            <w:gridSpan w:val="2"/>
            <w:vAlign w:val="center"/>
          </w:tcPr>
          <w:p w14:paraId="49CFA637" w14:textId="77777777" w:rsidR="008C5061" w:rsidRPr="00335C72" w:rsidRDefault="008C5061" w:rsidP="00335C72">
            <w:pPr>
              <w:contextualSpacing/>
              <w:jc w:val="center"/>
              <w:rPr>
                <w:rFonts w:ascii="Calibri" w:hAnsi="Calibri" w:cs="Calibri"/>
              </w:rPr>
            </w:pPr>
            <w:r w:rsidRPr="00335C72">
              <w:rPr>
                <w:rFonts w:ascii="Calibri" w:hAnsi="Calibri" w:cs="Calibri"/>
              </w:rPr>
              <w:t>Service provider</w:t>
            </w:r>
          </w:p>
          <w:p w14:paraId="3E286E10" w14:textId="77777777" w:rsidR="008C5061" w:rsidRPr="00335C72" w:rsidRDefault="008C5061" w:rsidP="00335C72">
            <w:pPr>
              <w:contextualSpacing/>
              <w:jc w:val="center"/>
              <w:rPr>
                <w:rFonts w:ascii="Calibri" w:hAnsi="Calibri" w:cs="Calibri"/>
                <w:b/>
              </w:rPr>
            </w:pPr>
            <w:r w:rsidRPr="00335C72">
              <w:rPr>
                <w:rFonts w:ascii="Calibri" w:hAnsi="Calibri" w:cs="Calibri"/>
                <w:b/>
              </w:rPr>
              <w:t>24</w:t>
            </w:r>
          </w:p>
        </w:tc>
        <w:tc>
          <w:tcPr>
            <w:tcW w:w="1155" w:type="pct"/>
            <w:gridSpan w:val="2"/>
            <w:vAlign w:val="center"/>
          </w:tcPr>
          <w:p w14:paraId="30132CBD" w14:textId="77777777" w:rsidR="008C5061" w:rsidRPr="00335C72" w:rsidRDefault="008C5061" w:rsidP="00335C72">
            <w:pPr>
              <w:contextualSpacing/>
              <w:jc w:val="center"/>
              <w:rPr>
                <w:rFonts w:ascii="Calibri" w:hAnsi="Calibri" w:cs="Calibri"/>
              </w:rPr>
            </w:pPr>
            <w:r w:rsidRPr="00335C72">
              <w:rPr>
                <w:rFonts w:ascii="Calibri" w:hAnsi="Calibri" w:cs="Calibri"/>
              </w:rPr>
              <w:t>Community Member</w:t>
            </w:r>
          </w:p>
          <w:p w14:paraId="6AA808BA" w14:textId="77777777" w:rsidR="008C5061" w:rsidRPr="00335C72" w:rsidRDefault="008C5061" w:rsidP="00335C72">
            <w:pPr>
              <w:contextualSpacing/>
              <w:jc w:val="center"/>
              <w:rPr>
                <w:rFonts w:ascii="Calibri" w:hAnsi="Calibri" w:cs="Calibri"/>
                <w:b/>
              </w:rPr>
            </w:pPr>
            <w:r w:rsidRPr="00335C72">
              <w:rPr>
                <w:rFonts w:ascii="Calibri" w:hAnsi="Calibri" w:cs="Calibri"/>
                <w:b/>
              </w:rPr>
              <w:t>49</w:t>
            </w:r>
          </w:p>
        </w:tc>
        <w:tc>
          <w:tcPr>
            <w:tcW w:w="1155" w:type="pct"/>
            <w:gridSpan w:val="3"/>
            <w:vAlign w:val="center"/>
          </w:tcPr>
          <w:p w14:paraId="4B63BF01" w14:textId="6EB102EA" w:rsidR="008C5061" w:rsidRPr="00335C72" w:rsidRDefault="008C5061" w:rsidP="00335C72">
            <w:pPr>
              <w:contextualSpacing/>
              <w:jc w:val="center"/>
              <w:rPr>
                <w:rFonts w:ascii="Calibri" w:hAnsi="Calibri" w:cs="Calibri"/>
                <w:b/>
              </w:rPr>
            </w:pPr>
            <w:r w:rsidRPr="00335C72">
              <w:rPr>
                <w:rFonts w:ascii="Calibri" w:hAnsi="Calibri" w:cs="Calibri"/>
              </w:rPr>
              <w:t>Other (please specify):</w:t>
            </w:r>
            <w:r w:rsidR="002A03D0">
              <w:rPr>
                <w:rFonts w:ascii="Calibri" w:hAnsi="Calibri" w:cs="Calibri"/>
              </w:rPr>
              <w:t xml:space="preserve">            </w:t>
            </w:r>
            <w:r w:rsidRPr="00335C72">
              <w:rPr>
                <w:rFonts w:ascii="Calibri" w:hAnsi="Calibri" w:cs="Calibri"/>
                <w:b/>
              </w:rPr>
              <w:t>Social work</w:t>
            </w:r>
          </w:p>
          <w:p w14:paraId="4CA377BB" w14:textId="77777777" w:rsidR="008C5061" w:rsidRPr="00335C72" w:rsidRDefault="008C5061" w:rsidP="00335C72">
            <w:pPr>
              <w:contextualSpacing/>
              <w:jc w:val="center"/>
              <w:rPr>
                <w:rFonts w:ascii="Calibri" w:hAnsi="Calibri" w:cs="Calibri"/>
              </w:rPr>
            </w:pPr>
            <w:r w:rsidRPr="00335C72">
              <w:rPr>
                <w:rFonts w:ascii="Calibri" w:hAnsi="Calibri" w:cs="Calibri"/>
                <w:b/>
              </w:rPr>
              <w:t>Translator</w:t>
            </w:r>
          </w:p>
        </w:tc>
      </w:tr>
    </w:tbl>
    <w:p w14:paraId="31842ABF" w14:textId="77777777" w:rsidR="008C5061" w:rsidRPr="00335C72" w:rsidRDefault="008C5061" w:rsidP="00335C72">
      <w:pPr>
        <w:contextualSpacing/>
        <w:rPr>
          <w:rFonts w:ascii="Calibri" w:hAnsi="Calibri" w:cs="Calibri"/>
          <w:b/>
        </w:rPr>
      </w:pPr>
    </w:p>
    <w:p w14:paraId="3668A32D" w14:textId="77777777" w:rsidR="00AC5FD5" w:rsidRPr="00BF544F" w:rsidRDefault="00AC5FD5" w:rsidP="00BF544F">
      <w:pPr>
        <w:rPr>
          <w:rFonts w:ascii="Calibri" w:hAnsi="Calibri" w:cs="Calibri"/>
        </w:rPr>
      </w:pPr>
    </w:p>
    <w:p w14:paraId="6748BB41" w14:textId="77777777" w:rsidR="00AC5FD5" w:rsidRPr="00335C72" w:rsidRDefault="00AC5FD5" w:rsidP="00335C72">
      <w:pPr>
        <w:contextualSpacing/>
        <w:rPr>
          <w:rFonts w:ascii="Calibri" w:hAnsi="Calibri" w:cs="Calibri"/>
        </w:rPr>
      </w:pPr>
    </w:p>
    <w:p w14:paraId="6C449882" w14:textId="77777777" w:rsidR="00AC5FD5" w:rsidRDefault="0004372A" w:rsidP="001B136B">
      <w:pPr>
        <w:contextualSpacing/>
        <w:jc w:val="center"/>
        <w:rPr>
          <w:rFonts w:ascii="Calibri" w:hAnsi="Calibri" w:cs="Calibri"/>
        </w:rPr>
      </w:pPr>
      <w:r>
        <w:rPr>
          <w:rFonts w:ascii="Calibri" w:hAnsi="Calibri" w:cs="Calibri"/>
          <w:noProof/>
        </w:rPr>
        <w:drawing>
          <wp:inline distT="0" distB="0" distL="0" distR="0" wp14:anchorId="2731D492" wp14:editId="3DB4BEB1">
            <wp:extent cx="2857500" cy="1898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20" cstate="print">
                      <a:extLst>
                        <a:ext uri="{28A0092B-C50C-407E-A947-70E740481C1C}">
                          <a14:useLocalDpi xmlns:a14="http://schemas.microsoft.com/office/drawing/2010/main"/>
                        </a:ext>
                      </a:extLst>
                    </a:blip>
                    <a:stretch>
                      <a:fillRect/>
                    </a:stretch>
                  </pic:blipFill>
                  <pic:spPr>
                    <a:xfrm>
                      <a:off x="0" y="0"/>
                      <a:ext cx="2857500" cy="1898894"/>
                    </a:xfrm>
                    <a:prstGeom prst="rect">
                      <a:avLst/>
                    </a:prstGeom>
                  </pic:spPr>
                </pic:pic>
              </a:graphicData>
            </a:graphic>
          </wp:inline>
        </w:drawing>
      </w:r>
      <w:r>
        <w:rPr>
          <w:rFonts w:ascii="Calibri" w:hAnsi="Calibri" w:cs="Calibri"/>
          <w:noProof/>
        </w:rPr>
        <w:drawing>
          <wp:inline distT="0" distB="0" distL="0" distR="0" wp14:anchorId="5A045FBB" wp14:editId="74D97FC4">
            <wp:extent cx="2857500" cy="18988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1.JPG"/>
                    <pic:cNvPicPr/>
                  </pic:nvPicPr>
                  <pic:blipFill>
                    <a:blip r:embed="rId21" cstate="print">
                      <a:extLst>
                        <a:ext uri="{28A0092B-C50C-407E-A947-70E740481C1C}">
                          <a14:useLocalDpi xmlns:a14="http://schemas.microsoft.com/office/drawing/2010/main"/>
                        </a:ext>
                      </a:extLst>
                    </a:blip>
                    <a:stretch>
                      <a:fillRect/>
                    </a:stretch>
                  </pic:blipFill>
                  <pic:spPr>
                    <a:xfrm>
                      <a:off x="0" y="0"/>
                      <a:ext cx="2857500" cy="1898894"/>
                    </a:xfrm>
                    <a:prstGeom prst="rect">
                      <a:avLst/>
                    </a:prstGeom>
                  </pic:spPr>
                </pic:pic>
              </a:graphicData>
            </a:graphic>
          </wp:inline>
        </w:drawing>
      </w:r>
    </w:p>
    <w:p w14:paraId="1E9BA2A6" w14:textId="07E351F8" w:rsidR="00DB084F" w:rsidRDefault="00DB084F">
      <w:pPr>
        <w:rPr>
          <w:rFonts w:ascii="Calibri" w:hAnsi="Calibri" w:cs="Calibri"/>
        </w:rPr>
      </w:pPr>
      <w:r>
        <w:rPr>
          <w:rFonts w:ascii="Calibri" w:hAnsi="Calibri" w:cs="Calibri"/>
        </w:rPr>
        <w:br w:type="page"/>
      </w:r>
    </w:p>
    <w:p w14:paraId="4F1C93A1" w14:textId="51EC2A1E" w:rsidR="00AF4591" w:rsidRPr="00AF4591" w:rsidRDefault="00DB084F" w:rsidP="00AF4591">
      <w:pPr>
        <w:contextualSpacing/>
        <w:jc w:val="center"/>
        <w:rPr>
          <w:rFonts w:asciiTheme="majorHAnsi" w:hAnsiTheme="majorHAnsi" w:cstheme="majorHAnsi"/>
          <w:color w:val="2F5496" w:themeColor="accent1" w:themeShade="BF"/>
          <w:sz w:val="32"/>
        </w:rPr>
      </w:pPr>
      <w:r>
        <w:rPr>
          <w:rFonts w:asciiTheme="majorHAnsi" w:hAnsiTheme="majorHAnsi" w:cstheme="majorHAnsi"/>
          <w:color w:val="2F5496" w:themeColor="accent1" w:themeShade="BF"/>
          <w:sz w:val="32"/>
        </w:rPr>
        <w:lastRenderedPageBreak/>
        <w:t>Appendix C</w:t>
      </w:r>
      <w:r w:rsidRPr="00DB084F">
        <w:rPr>
          <w:rFonts w:asciiTheme="majorHAnsi" w:hAnsiTheme="majorHAnsi" w:cstheme="majorHAnsi"/>
          <w:color w:val="2F5496" w:themeColor="accent1" w:themeShade="BF"/>
          <w:sz w:val="32"/>
        </w:rPr>
        <w:t xml:space="preserve">: </w:t>
      </w:r>
      <w:r>
        <w:rPr>
          <w:rFonts w:asciiTheme="majorHAnsi" w:hAnsiTheme="majorHAnsi" w:cstheme="majorHAnsi"/>
          <w:color w:val="2F5496" w:themeColor="accent1" w:themeShade="BF"/>
          <w:sz w:val="32"/>
        </w:rPr>
        <w:t>Cultural Profiles</w:t>
      </w:r>
      <w:r w:rsidR="009A6EE1">
        <w:rPr>
          <w:rFonts w:asciiTheme="majorHAnsi" w:hAnsiTheme="majorHAnsi" w:cstheme="majorHAnsi"/>
          <w:color w:val="2F5496" w:themeColor="accent1" w:themeShade="BF"/>
          <w:sz w:val="32"/>
        </w:rPr>
        <w:t xml:space="preserve"> (provided by ethnocultural group leaders)</w:t>
      </w:r>
    </w:p>
    <w:p w14:paraId="09539B0C" w14:textId="77777777" w:rsidR="00AF4591" w:rsidRDefault="00AF4591" w:rsidP="00AF4591">
      <w:pPr>
        <w:spacing w:after="100" w:afterAutospacing="1"/>
        <w:contextualSpacing/>
        <w:jc w:val="center"/>
        <w:rPr>
          <w:rFonts w:ascii="Calibri" w:hAnsi="Calibri"/>
          <w:b/>
          <w:bCs/>
          <w:color w:val="C45911" w:themeColor="accent2" w:themeShade="BF"/>
        </w:rPr>
      </w:pPr>
    </w:p>
    <w:p w14:paraId="77C1FF99" w14:textId="77777777" w:rsidR="00AF4591" w:rsidRDefault="00AF4591" w:rsidP="00AF4591">
      <w:pPr>
        <w:spacing w:after="100" w:afterAutospacing="1"/>
        <w:contextualSpacing/>
        <w:jc w:val="center"/>
        <w:rPr>
          <w:rFonts w:ascii="Calibri" w:hAnsi="Calibri"/>
          <w:b/>
          <w:bCs/>
          <w:color w:val="C45911" w:themeColor="accent2" w:themeShade="BF"/>
        </w:rPr>
      </w:pPr>
      <w:r w:rsidRPr="00AF4591">
        <w:rPr>
          <w:rFonts w:ascii="Calibri" w:hAnsi="Calibri"/>
          <w:b/>
          <w:bCs/>
          <w:color w:val="C45911" w:themeColor="accent2" w:themeShade="BF"/>
        </w:rPr>
        <w:t>Cultural Profile</w:t>
      </w:r>
    </w:p>
    <w:p w14:paraId="6C18AA8C" w14:textId="77777777" w:rsidR="00AF4591" w:rsidRPr="00AF4591" w:rsidRDefault="00AF4591" w:rsidP="00AF4591">
      <w:pPr>
        <w:spacing w:after="100" w:afterAutospacing="1"/>
        <w:contextualSpacing/>
        <w:jc w:val="center"/>
        <w:rPr>
          <w:rFonts w:ascii="Calibri" w:hAnsi="Calibri"/>
          <w:b/>
          <w:bCs/>
          <w:color w:val="C45911" w:themeColor="accent2" w:themeShade="BF"/>
        </w:rPr>
      </w:pPr>
    </w:p>
    <w:p w14:paraId="6877985A" w14:textId="5866BC01" w:rsidR="00AF4591" w:rsidRPr="00AF4591" w:rsidRDefault="00AF4591" w:rsidP="00AF4591">
      <w:pPr>
        <w:pBdr>
          <w:bottom w:val="single" w:sz="12" w:space="1" w:color="auto"/>
        </w:pBdr>
        <w:spacing w:after="100" w:afterAutospacing="1"/>
        <w:contextualSpacing/>
        <w:jc w:val="center"/>
        <w:rPr>
          <w:rFonts w:ascii="Calibri" w:hAnsi="Calibri"/>
          <w:b/>
          <w:bCs/>
          <w:color w:val="C45911" w:themeColor="accent2" w:themeShade="BF"/>
        </w:rPr>
      </w:pPr>
      <w:r w:rsidRPr="00AF4591">
        <w:rPr>
          <w:rFonts w:ascii="Calibri" w:hAnsi="Calibri"/>
          <w:b/>
          <w:bCs/>
          <w:color w:val="C45911" w:themeColor="accent2" w:themeShade="BF"/>
        </w:rPr>
        <w:t>CANADA NEPAL SOLIDARITY FOR PEACE (CNSFP)</w:t>
      </w:r>
    </w:p>
    <w:p w14:paraId="2CB8A069" w14:textId="77777777" w:rsidR="00AF4591" w:rsidRPr="00AF4591" w:rsidRDefault="00AF4591" w:rsidP="00AF4591">
      <w:pPr>
        <w:pStyle w:val="NoSpacing"/>
        <w:contextualSpacing/>
        <w:rPr>
          <w:rFonts w:ascii="Calibri" w:hAnsi="Calibri" w:cs="Times New Roman"/>
          <w:color w:val="auto"/>
          <w:sz w:val="24"/>
          <w:szCs w:val="24"/>
        </w:rPr>
      </w:pPr>
      <w:r w:rsidRPr="00AF4591">
        <w:rPr>
          <w:rFonts w:ascii="Calibri" w:hAnsi="Calibri"/>
          <w:b/>
          <w:color w:val="auto"/>
          <w:sz w:val="24"/>
          <w:szCs w:val="24"/>
        </w:rPr>
        <w:t xml:space="preserve">Background: </w:t>
      </w:r>
      <w:r w:rsidRPr="00AF4591">
        <w:rPr>
          <w:rFonts w:ascii="Calibri" w:hAnsi="Calibri" w:cs="Times New Roman"/>
          <w:color w:val="auto"/>
          <w:sz w:val="24"/>
          <w:szCs w:val="24"/>
        </w:rPr>
        <w:t xml:space="preserve">CNSFP is a non-profit, volunteer organization created in 2006 which provides counselling and advocacy services to immigrants and refugees in Canada, supporting their integration into Canadian Society and culture. It works to build cross cultural relationships among various ethnic groups. </w:t>
      </w:r>
    </w:p>
    <w:p w14:paraId="3B7BEA5D" w14:textId="77777777" w:rsidR="00AF4591" w:rsidRPr="00AF4591" w:rsidRDefault="00AF4591" w:rsidP="00AF4591">
      <w:pPr>
        <w:contextualSpacing/>
        <w:rPr>
          <w:rFonts w:ascii="Calibri" w:hAnsi="Calibri" w:cs="Times New Roman"/>
        </w:rPr>
      </w:pPr>
    </w:p>
    <w:p w14:paraId="33A053C2" w14:textId="307B3090" w:rsidR="00AF4591" w:rsidRPr="00AF4591" w:rsidRDefault="00AF4591" w:rsidP="00AF4591">
      <w:pPr>
        <w:contextualSpacing/>
        <w:rPr>
          <w:rFonts w:ascii="Calibri" w:hAnsi="Calibri"/>
          <w:b/>
        </w:rPr>
      </w:pPr>
      <w:r w:rsidRPr="00AF4591">
        <w:rPr>
          <w:rFonts w:ascii="Calibri" w:hAnsi="Calibri" w:cs="Times New Roman"/>
        </w:rPr>
        <w:t>The CNSFP runs many events in hopes of making newly immigrants feel welcome in Canada and this organization was formed to break isolation, increase self-esteem, and self-confidence among the different ethnocultural groups.</w:t>
      </w:r>
    </w:p>
    <w:p w14:paraId="051C60C2" w14:textId="77777777" w:rsidR="00AF4591" w:rsidRPr="00AF4591" w:rsidRDefault="00AF4591" w:rsidP="00AF4591">
      <w:pPr>
        <w:contextualSpacing/>
        <w:rPr>
          <w:rFonts w:ascii="Calibri" w:hAnsi="Calibri"/>
          <w:b/>
        </w:rPr>
      </w:pPr>
    </w:p>
    <w:p w14:paraId="1B221948" w14:textId="18E6DF18" w:rsidR="008C3EBB" w:rsidRPr="00AF4591" w:rsidRDefault="00AF4591" w:rsidP="00AF4591">
      <w:pPr>
        <w:contextualSpacing/>
        <w:rPr>
          <w:rFonts w:ascii="Calibri" w:hAnsi="Calibri"/>
        </w:rPr>
      </w:pPr>
      <w:r w:rsidRPr="00AF4591">
        <w:rPr>
          <w:rFonts w:ascii="Calibri" w:hAnsi="Calibri"/>
        </w:rPr>
        <w:t xml:space="preserve">Tara </w:t>
      </w:r>
      <w:proofErr w:type="spellStart"/>
      <w:r w:rsidRPr="00AF4591">
        <w:rPr>
          <w:rFonts w:ascii="Calibri" w:hAnsi="Calibri"/>
        </w:rPr>
        <w:t>Upreti</w:t>
      </w:r>
      <w:proofErr w:type="spellEnd"/>
      <w:r w:rsidRPr="00AF4591">
        <w:rPr>
          <w:rFonts w:ascii="Calibri" w:hAnsi="Calibri"/>
        </w:rPr>
        <w:t>, the founder of the CNSFP, has been working for change and helping the youth and elderly for more than 15 years. She has increased awareness and involvement in the ethno-cultural seniors’ issue</w:t>
      </w:r>
      <w:r>
        <w:rPr>
          <w:rFonts w:ascii="Calibri" w:hAnsi="Calibri"/>
        </w:rPr>
        <w:t>s</w:t>
      </w:r>
      <w:r w:rsidRPr="00AF4591">
        <w:rPr>
          <w:rFonts w:ascii="Calibri" w:hAnsi="Calibri"/>
        </w:rPr>
        <w:t>, making presentations and working in Coalitions such as the Ottawa Ethno-cultural Coalitions. Importantly she has provided opportunities for able seniors and young people to volunteer with this community. She was awarded by the Council of Aging Ottawa in 2016 for her work with the seniors in the community.</w:t>
      </w:r>
    </w:p>
    <w:p w14:paraId="58263E70" w14:textId="7ABD9EB5" w:rsidR="00AF4591" w:rsidRPr="00AF4591" w:rsidRDefault="00AF4591" w:rsidP="00AF4591">
      <w:pPr>
        <w:pStyle w:val="Heading1"/>
        <w:contextualSpacing/>
        <w:rPr>
          <w:rFonts w:ascii="Calibri" w:hAnsi="Calibri"/>
          <w:color w:val="auto"/>
          <w:sz w:val="24"/>
          <w:szCs w:val="24"/>
        </w:rPr>
      </w:pPr>
      <w:r w:rsidRPr="00AF4591">
        <w:rPr>
          <w:rFonts w:ascii="Calibri" w:hAnsi="Calibri"/>
          <w:color w:val="auto"/>
          <w:sz w:val="24"/>
          <w:szCs w:val="24"/>
        </w:rPr>
        <w:t>Programs</w:t>
      </w:r>
      <w:r>
        <w:rPr>
          <w:rFonts w:ascii="Calibri" w:hAnsi="Calibri"/>
          <w:color w:val="auto"/>
          <w:sz w:val="24"/>
          <w:szCs w:val="24"/>
        </w:rPr>
        <w:t>:</w:t>
      </w:r>
      <w:r w:rsidRPr="00AF4591">
        <w:rPr>
          <w:rFonts w:ascii="Calibri" w:hAnsi="Calibri"/>
          <w:color w:val="auto"/>
          <w:sz w:val="24"/>
          <w:szCs w:val="24"/>
        </w:rPr>
        <w:t xml:space="preserve"> </w:t>
      </w:r>
      <w:r w:rsidRPr="00AF4591">
        <w:rPr>
          <w:rFonts w:ascii="Calibri" w:hAnsi="Calibri" w:cs="Times New Roman"/>
          <w:color w:val="auto"/>
          <w:sz w:val="24"/>
          <w:szCs w:val="24"/>
        </w:rPr>
        <w:t xml:space="preserve">There are many different types of events that the CNSFP runs yearly such as cultural events to demonstrate the diversity and talent of the youth, intergenerational activities that connect youth and the elderly and support groups for the elderly and single parents. </w:t>
      </w:r>
    </w:p>
    <w:p w14:paraId="5E876B46" w14:textId="77777777" w:rsidR="00AF4591" w:rsidRDefault="00AF4591" w:rsidP="00AF4591">
      <w:pPr>
        <w:pStyle w:val="Heading2"/>
        <w:contextualSpacing/>
        <w:rPr>
          <w:rFonts w:ascii="Calibri" w:hAnsi="Calibri"/>
          <w:color w:val="auto"/>
          <w:sz w:val="24"/>
          <w:szCs w:val="24"/>
        </w:rPr>
      </w:pPr>
    </w:p>
    <w:p w14:paraId="0E6A3878" w14:textId="0C2B5092" w:rsidR="00AF4591" w:rsidRPr="00AF4591" w:rsidRDefault="00AF4591" w:rsidP="00AF4591">
      <w:pPr>
        <w:pStyle w:val="Heading2"/>
        <w:contextualSpacing/>
        <w:rPr>
          <w:rFonts w:ascii="Calibri" w:hAnsi="Calibri"/>
          <w:color w:val="auto"/>
          <w:sz w:val="24"/>
          <w:szCs w:val="24"/>
        </w:rPr>
      </w:pPr>
      <w:r>
        <w:rPr>
          <w:rFonts w:ascii="Calibri" w:hAnsi="Calibri"/>
          <w:color w:val="auto"/>
          <w:sz w:val="24"/>
          <w:szCs w:val="24"/>
        </w:rPr>
        <w:t>Key p</w:t>
      </w:r>
      <w:r w:rsidRPr="00AF4591">
        <w:rPr>
          <w:rFonts w:ascii="Calibri" w:hAnsi="Calibri"/>
          <w:color w:val="auto"/>
          <w:sz w:val="24"/>
          <w:szCs w:val="24"/>
        </w:rPr>
        <w:t>rogram</w:t>
      </w:r>
      <w:r>
        <w:rPr>
          <w:rFonts w:ascii="Calibri" w:hAnsi="Calibri"/>
          <w:color w:val="auto"/>
          <w:sz w:val="24"/>
          <w:szCs w:val="24"/>
        </w:rPr>
        <w:t>s</w:t>
      </w:r>
      <w:r w:rsidRPr="00AF4591">
        <w:rPr>
          <w:rFonts w:ascii="Calibri" w:hAnsi="Calibri"/>
          <w:color w:val="auto"/>
          <w:sz w:val="24"/>
          <w:szCs w:val="24"/>
        </w:rPr>
        <w:t xml:space="preserve"> offered</w:t>
      </w:r>
      <w:r>
        <w:rPr>
          <w:rFonts w:ascii="Calibri" w:hAnsi="Calibri"/>
          <w:color w:val="auto"/>
          <w:sz w:val="24"/>
          <w:szCs w:val="24"/>
        </w:rPr>
        <w:t>:</w:t>
      </w:r>
      <w:r w:rsidRPr="00AF4591">
        <w:rPr>
          <w:rFonts w:ascii="Calibri" w:hAnsi="Calibri"/>
          <w:color w:val="auto"/>
          <w:sz w:val="24"/>
          <w:szCs w:val="24"/>
        </w:rPr>
        <w:t xml:space="preserve"> </w:t>
      </w:r>
      <w:r w:rsidRPr="00AF4591">
        <w:rPr>
          <w:rFonts w:ascii="Calibri" w:hAnsi="Calibri" w:cs="Times New Roman"/>
          <w:color w:val="auto"/>
          <w:sz w:val="24"/>
          <w:szCs w:val="24"/>
        </w:rPr>
        <w:t xml:space="preserve">Once a week, our group for the elderly meet up for socialization, where we provide a safe place to express their feelings and where we do cultural appropriate activities such as storytelling, yoga (mindfulness), exercise, tours, individual meeting, home visit, grieving and hospital visits. This is performed so group members can feel more interconnected and feel harmony during the weekly meetings. All of these activities are performed for the seniors in the Nepali language. </w:t>
      </w:r>
    </w:p>
    <w:p w14:paraId="74BEB958" w14:textId="77777777" w:rsidR="00AF4591" w:rsidRDefault="00AF4591" w:rsidP="00AF4591">
      <w:pPr>
        <w:pStyle w:val="Heading2"/>
        <w:contextualSpacing/>
        <w:rPr>
          <w:rFonts w:ascii="Calibri" w:hAnsi="Calibri"/>
          <w:color w:val="auto"/>
          <w:sz w:val="24"/>
          <w:szCs w:val="24"/>
        </w:rPr>
      </w:pPr>
    </w:p>
    <w:p w14:paraId="35A44D4E" w14:textId="53D949AC" w:rsidR="00AF4591" w:rsidRPr="00AF4591" w:rsidRDefault="00AF4591" w:rsidP="00AF4591">
      <w:pPr>
        <w:pStyle w:val="Heading2"/>
        <w:contextualSpacing/>
        <w:rPr>
          <w:rFonts w:ascii="Calibri" w:hAnsi="Calibri"/>
          <w:color w:val="auto"/>
          <w:sz w:val="24"/>
          <w:szCs w:val="24"/>
        </w:rPr>
      </w:pPr>
      <w:r w:rsidRPr="00AF4591">
        <w:rPr>
          <w:rFonts w:ascii="Calibri" w:hAnsi="Calibri"/>
          <w:color w:val="auto"/>
          <w:sz w:val="24"/>
          <w:szCs w:val="24"/>
        </w:rPr>
        <w:t>Other programs offered</w:t>
      </w:r>
      <w:r>
        <w:rPr>
          <w:rFonts w:ascii="Calibri" w:hAnsi="Calibri"/>
          <w:color w:val="auto"/>
          <w:sz w:val="24"/>
          <w:szCs w:val="24"/>
        </w:rPr>
        <w:t>:</w:t>
      </w:r>
      <w:r w:rsidRPr="00AF4591">
        <w:rPr>
          <w:rFonts w:ascii="Calibri" w:hAnsi="Calibri"/>
          <w:color w:val="auto"/>
          <w:sz w:val="24"/>
          <w:szCs w:val="24"/>
        </w:rPr>
        <w:t xml:space="preserve"> </w:t>
      </w:r>
    </w:p>
    <w:p w14:paraId="7B366F04"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 xml:space="preserve">Emotional counselling </w:t>
      </w:r>
    </w:p>
    <w:p w14:paraId="724DE9CE"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 xml:space="preserve">Wellness programs- Mindfulness, yoga, exercise </w:t>
      </w:r>
    </w:p>
    <w:p w14:paraId="320F7FB2"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 xml:space="preserve">Youth and children programs, as leadership training </w:t>
      </w:r>
    </w:p>
    <w:p w14:paraId="17A28CE2"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 xml:space="preserve">Nepali language program- credit and non-credit courses </w:t>
      </w:r>
    </w:p>
    <w:p w14:paraId="52037CF0"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 xml:space="preserve">Crisis intervention and support services </w:t>
      </w:r>
    </w:p>
    <w:p w14:paraId="6ADCDDEC" w14:textId="77777777" w:rsidR="00AF4591" w:rsidRPr="00AF4591" w:rsidRDefault="00AF4591" w:rsidP="00AF4591">
      <w:pPr>
        <w:pStyle w:val="ListBullet"/>
        <w:spacing w:line="240" w:lineRule="auto"/>
        <w:contextualSpacing/>
        <w:rPr>
          <w:rFonts w:ascii="Calibri" w:hAnsi="Calibri"/>
          <w:color w:val="auto"/>
          <w:sz w:val="24"/>
          <w:szCs w:val="24"/>
        </w:rPr>
      </w:pPr>
      <w:r w:rsidRPr="00AF4591">
        <w:rPr>
          <w:rFonts w:ascii="Calibri" w:hAnsi="Calibri"/>
          <w:color w:val="auto"/>
          <w:sz w:val="24"/>
          <w:szCs w:val="24"/>
        </w:rPr>
        <w:t>English/Nepali interpretation</w:t>
      </w:r>
    </w:p>
    <w:p w14:paraId="61ED4D41" w14:textId="363AA5AA" w:rsidR="00AF4591" w:rsidRPr="00AF4591" w:rsidRDefault="00AF4591" w:rsidP="00AF4591">
      <w:pPr>
        <w:contextualSpacing/>
        <w:rPr>
          <w:rFonts w:ascii="Calibri" w:hAnsi="Calibri"/>
        </w:rPr>
      </w:pPr>
      <w:r w:rsidRPr="00AF4591">
        <w:rPr>
          <w:rFonts w:ascii="Calibri" w:hAnsi="Calibri"/>
        </w:rPr>
        <w:t>Once a year we coordinate a fundraising event for the Women’s Foundation of Nepal to raise money to help their shelter get food, water and other necessary items.</w:t>
      </w:r>
    </w:p>
    <w:p w14:paraId="6A6EB4C8" w14:textId="77777777" w:rsidR="00AF4591" w:rsidRDefault="00AF4591" w:rsidP="00AF4591">
      <w:pPr>
        <w:spacing w:before="100" w:beforeAutospacing="1" w:after="100" w:afterAutospacing="1"/>
        <w:contextualSpacing/>
        <w:rPr>
          <w:lang w:eastAsia="ko-KR"/>
        </w:rPr>
      </w:pPr>
    </w:p>
    <w:p w14:paraId="5AD17770" w14:textId="3EE931C9" w:rsidR="00AF4591" w:rsidRDefault="00AF4591" w:rsidP="00AF4591">
      <w:pPr>
        <w:spacing w:before="100" w:beforeAutospacing="1" w:after="100" w:afterAutospacing="1"/>
        <w:contextualSpacing/>
        <w:rPr>
          <w:lang w:eastAsia="ko-KR"/>
        </w:rPr>
      </w:pPr>
      <w:r w:rsidRPr="00AF4591">
        <w:rPr>
          <w:b/>
          <w:lang w:eastAsia="ko-KR"/>
        </w:rPr>
        <w:lastRenderedPageBreak/>
        <w:t>For more information</w:t>
      </w:r>
      <w:r>
        <w:rPr>
          <w:b/>
          <w:lang w:eastAsia="ko-KR"/>
        </w:rPr>
        <w:t xml:space="preserve"> please contact</w:t>
      </w:r>
      <w:r w:rsidRPr="00AF4591">
        <w:rPr>
          <w:b/>
          <w:lang w:eastAsia="ko-KR"/>
        </w:rPr>
        <w:t>:</w:t>
      </w:r>
    </w:p>
    <w:p w14:paraId="30DFECAA" w14:textId="1986FB98" w:rsidR="00AF4591" w:rsidRDefault="00AF4591" w:rsidP="00AF4591">
      <w:pPr>
        <w:spacing w:before="100" w:beforeAutospacing="1" w:after="100" w:afterAutospacing="1"/>
        <w:contextualSpacing/>
        <w:rPr>
          <w:lang w:eastAsia="ko-KR"/>
        </w:rPr>
      </w:pPr>
      <w:r>
        <w:rPr>
          <w:lang w:eastAsia="ko-KR"/>
        </w:rPr>
        <w:t xml:space="preserve">Tara </w:t>
      </w:r>
      <w:proofErr w:type="spellStart"/>
      <w:r>
        <w:rPr>
          <w:lang w:eastAsia="ko-KR"/>
        </w:rPr>
        <w:t>Upreti</w:t>
      </w:r>
      <w:proofErr w:type="spellEnd"/>
    </w:p>
    <w:p w14:paraId="3F60E263" w14:textId="77777777" w:rsidR="00AF4591" w:rsidRPr="00AF4591" w:rsidRDefault="00AF4591" w:rsidP="00AF4591">
      <w:pPr>
        <w:contextualSpacing/>
        <w:rPr>
          <w:rFonts w:ascii="Calibri" w:hAnsi="Calibri"/>
        </w:rPr>
      </w:pPr>
      <w:r w:rsidRPr="00AF4591">
        <w:rPr>
          <w:rFonts w:ascii="Calibri" w:hAnsi="Calibri"/>
        </w:rPr>
        <w:t>Cell-Phone: 8193180655</w:t>
      </w:r>
    </w:p>
    <w:p w14:paraId="02D9D546" w14:textId="05F8A410" w:rsidR="00AF4591" w:rsidRPr="00AF4591" w:rsidRDefault="00AF4591" w:rsidP="00AF4591">
      <w:pPr>
        <w:contextualSpacing/>
        <w:rPr>
          <w:rFonts w:ascii="Calibri" w:hAnsi="Calibri"/>
        </w:rPr>
      </w:pPr>
      <w:r w:rsidRPr="00AF4591">
        <w:rPr>
          <w:rFonts w:ascii="Calibri" w:hAnsi="Calibri"/>
        </w:rPr>
        <w:t>E-mail: t_upreti@hotmail.com</w:t>
      </w:r>
    </w:p>
    <w:p w14:paraId="1E3D612C" w14:textId="4D48A284" w:rsidR="00AF4591" w:rsidRPr="00AF4591" w:rsidRDefault="00AF4591" w:rsidP="00AF4591">
      <w:pPr>
        <w:contextualSpacing/>
        <w:rPr>
          <w:rFonts w:ascii="Calibri" w:hAnsi="Calibri"/>
          <w:b/>
        </w:rPr>
      </w:pPr>
      <w:r w:rsidRPr="00AF4591">
        <w:rPr>
          <w:rFonts w:ascii="Calibri" w:hAnsi="Calibri"/>
        </w:rPr>
        <w:t>Website: www.cnsp.ca</w:t>
      </w:r>
    </w:p>
    <w:p w14:paraId="5CC11EA8" w14:textId="77777777" w:rsidR="00AF4591" w:rsidRPr="00AF4591" w:rsidRDefault="00AF4591" w:rsidP="00AF4591">
      <w:pPr>
        <w:contextualSpacing/>
        <w:rPr>
          <w:rFonts w:ascii="Calibri" w:hAnsi="Calibri"/>
          <w:b/>
        </w:rPr>
      </w:pPr>
      <w:r w:rsidRPr="00AF4591">
        <w:rPr>
          <w:rFonts w:ascii="Calibri" w:hAnsi="Calibri"/>
          <w:b/>
        </w:rPr>
        <w:br w:type="page"/>
      </w:r>
    </w:p>
    <w:p w14:paraId="3CD77B78" w14:textId="0F702827" w:rsidR="008C3EBB" w:rsidRPr="008C3EBB" w:rsidRDefault="008C3EBB" w:rsidP="008C3EBB">
      <w:pPr>
        <w:contextualSpacing/>
        <w:jc w:val="center"/>
        <w:rPr>
          <w:b/>
          <w:color w:val="C45911" w:themeColor="accent2" w:themeShade="BF"/>
        </w:rPr>
      </w:pPr>
      <w:r w:rsidRPr="008C3EBB">
        <w:rPr>
          <w:b/>
          <w:color w:val="C45911" w:themeColor="accent2" w:themeShade="BF"/>
        </w:rPr>
        <w:lastRenderedPageBreak/>
        <w:t>Cultural Profile</w:t>
      </w:r>
    </w:p>
    <w:p w14:paraId="420FE5C1" w14:textId="77777777" w:rsidR="008C3EBB" w:rsidRDefault="008C3EBB" w:rsidP="008C3EBB">
      <w:pPr>
        <w:spacing w:before="100" w:beforeAutospacing="1" w:after="100" w:afterAutospacing="1"/>
        <w:contextualSpacing/>
        <w:jc w:val="center"/>
        <w:rPr>
          <w:b/>
          <w:color w:val="C45911" w:themeColor="accent2" w:themeShade="BF"/>
        </w:rPr>
      </w:pPr>
    </w:p>
    <w:p w14:paraId="61FA15FE" w14:textId="3F659BBD" w:rsidR="008C3EBB" w:rsidRPr="009A6EE1" w:rsidRDefault="008C3EBB" w:rsidP="008C3EBB">
      <w:pPr>
        <w:spacing w:before="100" w:beforeAutospacing="1" w:after="100" w:afterAutospacing="1"/>
        <w:contextualSpacing/>
        <w:jc w:val="center"/>
        <w:rPr>
          <w:rFonts w:ascii="Times New Roman" w:eastAsia="Times New Roman" w:hAnsi="Times New Roman" w:cs="Times New Roman"/>
          <w:color w:val="C45911" w:themeColor="accent2" w:themeShade="BF"/>
          <w:lang w:val="en-CA" w:eastAsia="en-US"/>
        </w:rPr>
      </w:pPr>
      <w:r w:rsidRPr="009A6EE1">
        <w:rPr>
          <w:rFonts w:ascii="Calibri" w:eastAsia="Times New Roman" w:hAnsi="Calibri" w:cs="Times New Roman"/>
          <w:b/>
          <w:bCs/>
          <w:color w:val="C45911" w:themeColor="accent2" w:themeShade="BF"/>
          <w:lang w:val="en-CA" w:eastAsia="en-US"/>
        </w:rPr>
        <w:t>CLUB CASA DE LOS ABUELOS (THE GRANDPARENTS’ HOUSE)</w:t>
      </w:r>
    </w:p>
    <w:p w14:paraId="76EDEB69" w14:textId="07B02C20" w:rsidR="008C3EBB" w:rsidRPr="009A6EE1" w:rsidRDefault="008C3EBB" w:rsidP="008C3EBB">
      <w:pPr>
        <w:spacing w:before="100" w:beforeAutospacing="1" w:after="100" w:afterAutospacing="1"/>
        <w:contextualSpacing/>
        <w:rPr>
          <w:rFonts w:ascii="Calibri" w:eastAsia="Times New Roman" w:hAnsi="Calibri" w:cs="Times New Roman"/>
          <w:b/>
          <w:bCs/>
          <w:color w:val="C45911" w:themeColor="accent2" w:themeShade="BF"/>
          <w:lang w:val="en-CA" w:eastAsia="en-US"/>
        </w:rPr>
      </w:pPr>
    </w:p>
    <w:p w14:paraId="31A885A2" w14:textId="6E13C66D" w:rsidR="008C3EBB" w:rsidRPr="008C3EBB" w:rsidRDefault="008C3EBB" w:rsidP="008C3EBB">
      <w:pPr>
        <w:pBdr>
          <w:bottom w:val="single" w:sz="12" w:space="1" w:color="auto"/>
        </w:pBdr>
        <w:contextualSpacing/>
        <w:jc w:val="center"/>
        <w:rPr>
          <w:b/>
          <w:color w:val="C45911" w:themeColor="accent2" w:themeShade="BF"/>
          <w:lang w:eastAsia="ko-KR"/>
        </w:rPr>
      </w:pPr>
      <w:r w:rsidRPr="009A6EE1">
        <w:rPr>
          <w:rFonts w:ascii="Calibri" w:eastAsia="Times New Roman" w:hAnsi="Calibri" w:cs="Times New Roman"/>
          <w:b/>
          <w:bCs/>
          <w:color w:val="C45911" w:themeColor="accent2" w:themeShade="BF"/>
          <w:lang w:val="en-CA" w:eastAsia="en-US"/>
        </w:rPr>
        <w:t>The Voice of the Spanish Elderly in the N</w:t>
      </w:r>
      <w:r>
        <w:rPr>
          <w:rFonts w:ascii="Calibri" w:eastAsia="Times New Roman" w:hAnsi="Calibri" w:cs="Times New Roman"/>
          <w:b/>
          <w:bCs/>
          <w:color w:val="C45911" w:themeColor="accent2" w:themeShade="BF"/>
          <w:lang w:val="en-CA" w:eastAsia="en-US"/>
        </w:rPr>
        <w:t>ation’s Capital Since March 2004</w:t>
      </w:r>
    </w:p>
    <w:p w14:paraId="47FCF5A2" w14:textId="77777777" w:rsidR="008C3EBB" w:rsidRDefault="008C3EBB" w:rsidP="008C3EBB">
      <w:pPr>
        <w:spacing w:before="100" w:beforeAutospacing="1" w:after="100" w:afterAutospacing="1"/>
        <w:contextualSpacing/>
        <w:rPr>
          <w:rFonts w:ascii="Calibri" w:eastAsia="Times New Roman" w:hAnsi="Calibri" w:cs="Times New Roman"/>
          <w:b/>
          <w:bCs/>
          <w:lang w:val="en-CA" w:eastAsia="en-US"/>
        </w:rPr>
      </w:pPr>
    </w:p>
    <w:p w14:paraId="192157E8" w14:textId="0C998A17" w:rsidR="009A6EE1" w:rsidRPr="009A6EE1" w:rsidRDefault="009A6EE1" w:rsidP="009A6EE1">
      <w:pPr>
        <w:spacing w:before="100" w:beforeAutospacing="1" w:after="100" w:afterAutospacing="1"/>
        <w:contextualSpacing/>
        <w:rPr>
          <w:rFonts w:ascii="Calibri" w:eastAsia="Times New Roman" w:hAnsi="Calibri" w:cs="Times New Roman"/>
          <w:lang w:val="en-CA" w:eastAsia="en-US"/>
        </w:rPr>
      </w:pPr>
      <w:r w:rsidRPr="009A6EE1">
        <w:rPr>
          <w:rFonts w:ascii="Calibri" w:eastAsia="Times New Roman" w:hAnsi="Calibri" w:cs="Times New Roman"/>
          <w:b/>
          <w:bCs/>
          <w:lang w:val="en-CA" w:eastAsia="en-US"/>
        </w:rPr>
        <w:t xml:space="preserve">Background Information: </w:t>
      </w:r>
      <w:r w:rsidRPr="009A6EE1">
        <w:rPr>
          <w:rFonts w:ascii="Calibri" w:eastAsia="Times New Roman" w:hAnsi="Calibri" w:cs="Times New Roman"/>
          <w:lang w:val="en-CA" w:eastAsia="en-US"/>
        </w:rPr>
        <w:t xml:space="preserve">Club Casa de </w:t>
      </w:r>
      <w:proofErr w:type="spellStart"/>
      <w:r w:rsidRPr="009A6EE1">
        <w:rPr>
          <w:rFonts w:ascii="Calibri" w:eastAsia="Times New Roman" w:hAnsi="Calibri" w:cs="Times New Roman"/>
          <w:lang w:val="en-CA" w:eastAsia="en-US"/>
        </w:rPr>
        <w:t>los</w:t>
      </w:r>
      <w:proofErr w:type="spellEnd"/>
      <w:r w:rsidRPr="009A6EE1">
        <w:rPr>
          <w:rFonts w:ascii="Calibri" w:eastAsia="Times New Roman" w:hAnsi="Calibri" w:cs="Times New Roman"/>
          <w:lang w:val="en-CA" w:eastAsia="en-US"/>
        </w:rPr>
        <w:t xml:space="preserve"> Abuelos (CCA) was established in March 2004 in response to the luck of programs to enrich the quality of life of Spanish-speaking seniors who were living isolated lives due to language barriers, limited income or absence of cultural appropriate programs. </w:t>
      </w:r>
    </w:p>
    <w:p w14:paraId="2F36105C" w14:textId="77777777" w:rsidR="009A6EE1" w:rsidRPr="009A6EE1" w:rsidRDefault="009A6EE1" w:rsidP="009A6EE1">
      <w:pPr>
        <w:spacing w:before="100" w:beforeAutospacing="1" w:after="100" w:afterAutospacing="1"/>
        <w:contextualSpacing/>
        <w:rPr>
          <w:rFonts w:ascii="Calibri" w:eastAsia="Times New Roman" w:hAnsi="Calibri" w:cs="Times New Roman"/>
          <w:lang w:val="en-CA" w:eastAsia="en-US"/>
        </w:rPr>
      </w:pPr>
      <w:r w:rsidRPr="009A6EE1">
        <w:rPr>
          <w:rFonts w:ascii="Calibri" w:eastAsia="Times New Roman" w:hAnsi="Calibri" w:cs="Times New Roman"/>
          <w:lang w:val="en-CA" w:eastAsia="en-US"/>
        </w:rPr>
        <w:t xml:space="preserve">Since its inception CCA has provided social, recreational and educational activities therefore improving the life of its members by promoting active living and reducing sedentary life-styles. The organization is run solely by dedicated, compassionated and committed “Donors of Human Capital - Volunteers” of which 98% are seniors. </w:t>
      </w:r>
    </w:p>
    <w:p w14:paraId="2BD880D1" w14:textId="77777777" w:rsidR="009A6EE1" w:rsidRDefault="009A6EE1" w:rsidP="009A6EE1">
      <w:pPr>
        <w:spacing w:before="100" w:beforeAutospacing="1" w:after="100" w:afterAutospacing="1"/>
        <w:contextualSpacing/>
        <w:rPr>
          <w:rFonts w:ascii="Calibri" w:eastAsia="Times New Roman" w:hAnsi="Calibri" w:cs="Times New Roman"/>
          <w:b/>
          <w:bCs/>
          <w:lang w:val="en-CA" w:eastAsia="en-US"/>
        </w:rPr>
      </w:pPr>
    </w:p>
    <w:p w14:paraId="2BD2AA7E" w14:textId="77777777" w:rsidR="009A6EE1" w:rsidRDefault="009A6EE1" w:rsidP="009A6EE1">
      <w:pPr>
        <w:spacing w:before="100" w:beforeAutospacing="1" w:after="100" w:afterAutospacing="1"/>
        <w:contextualSpacing/>
        <w:rPr>
          <w:rFonts w:ascii="Calibri" w:eastAsia="Times New Roman" w:hAnsi="Calibri" w:cs="TimesNewRomanPSMT"/>
          <w:lang w:val="en-CA" w:eastAsia="en-US"/>
        </w:rPr>
      </w:pPr>
      <w:r w:rsidRPr="009A6EE1">
        <w:rPr>
          <w:rFonts w:ascii="Calibri" w:eastAsia="Times New Roman" w:hAnsi="Calibri" w:cs="Times New Roman"/>
          <w:b/>
          <w:bCs/>
          <w:lang w:val="en-CA" w:eastAsia="en-US"/>
        </w:rPr>
        <w:t xml:space="preserve">Languages Spoken: </w:t>
      </w:r>
      <w:r w:rsidRPr="009A6EE1">
        <w:rPr>
          <w:rFonts w:ascii="Calibri" w:eastAsia="Times New Roman" w:hAnsi="Calibri" w:cs="TimesNewRomanPSMT"/>
          <w:lang w:val="en-CA" w:eastAsia="en-US"/>
        </w:rPr>
        <w:t xml:space="preserve">Spanish, Bulgarian, Russian, German, Portuguese, English and French. </w:t>
      </w:r>
    </w:p>
    <w:p w14:paraId="6F9C159F" w14:textId="77777777" w:rsidR="009A6EE1" w:rsidRDefault="009A6EE1" w:rsidP="009A6EE1">
      <w:pPr>
        <w:spacing w:before="100" w:beforeAutospacing="1" w:after="100" w:afterAutospacing="1"/>
        <w:contextualSpacing/>
        <w:rPr>
          <w:rFonts w:ascii="Calibri" w:eastAsia="Times New Roman" w:hAnsi="Calibri" w:cs="TimesNewRomanPSMT"/>
          <w:lang w:val="en-CA" w:eastAsia="en-US"/>
        </w:rPr>
      </w:pPr>
    </w:p>
    <w:p w14:paraId="531344B1" w14:textId="769C9346" w:rsidR="009A6EE1" w:rsidRPr="009A6EE1" w:rsidRDefault="009A6EE1" w:rsidP="009A6EE1">
      <w:pPr>
        <w:spacing w:before="100" w:beforeAutospacing="1" w:after="100" w:afterAutospacing="1"/>
        <w:contextualSpacing/>
        <w:rPr>
          <w:rFonts w:ascii="Calibri" w:eastAsia="Times New Roman" w:hAnsi="Calibri" w:cs="Times New Roman"/>
          <w:lang w:val="en-CA" w:eastAsia="en-US"/>
        </w:rPr>
      </w:pPr>
      <w:r w:rsidRPr="009A6EE1">
        <w:rPr>
          <w:rFonts w:ascii="Calibri" w:eastAsia="Times New Roman" w:hAnsi="Calibri" w:cs="Times New Roman"/>
          <w:b/>
          <w:bCs/>
          <w:lang w:val="en-CA" w:eastAsia="en-US"/>
        </w:rPr>
        <w:t xml:space="preserve">Cultural Values and Customs: </w:t>
      </w:r>
      <w:r w:rsidRPr="009A6EE1">
        <w:rPr>
          <w:rFonts w:ascii="Calibri" w:eastAsia="Times New Roman" w:hAnsi="Calibri" w:cs="TimesNewRomanPSMT"/>
          <w:lang w:val="en-CA" w:eastAsia="en-US"/>
        </w:rPr>
        <w:t xml:space="preserve">family (or lack of thereof); music; honesty, hard-working, mutual respect, mutual support, sharing knowledge, skills and expertise. </w:t>
      </w:r>
    </w:p>
    <w:p w14:paraId="51F662FB" w14:textId="77777777" w:rsidR="009A6EE1" w:rsidRDefault="009A6EE1" w:rsidP="009A6EE1">
      <w:pPr>
        <w:spacing w:before="100" w:beforeAutospacing="1" w:after="100" w:afterAutospacing="1"/>
        <w:contextualSpacing/>
        <w:rPr>
          <w:rFonts w:ascii="Calibri" w:eastAsia="Times New Roman" w:hAnsi="Calibri" w:cs="Times New Roman"/>
          <w:b/>
          <w:bCs/>
          <w:lang w:val="en-CA" w:eastAsia="en-US"/>
        </w:rPr>
      </w:pPr>
    </w:p>
    <w:p w14:paraId="253F22E7" w14:textId="045E7F1A" w:rsidR="009A6EE1" w:rsidRPr="009A6EE1" w:rsidRDefault="009A6EE1" w:rsidP="009A6EE1">
      <w:pPr>
        <w:spacing w:before="100" w:beforeAutospacing="1" w:after="100" w:afterAutospacing="1"/>
        <w:contextualSpacing/>
        <w:rPr>
          <w:rFonts w:ascii="Calibri" w:eastAsia="Times New Roman" w:hAnsi="Calibri" w:cs="TimesNewRomanPSMT"/>
          <w:lang w:val="en-CA" w:eastAsia="en-US"/>
        </w:rPr>
      </w:pPr>
      <w:r w:rsidRPr="009A6EE1">
        <w:rPr>
          <w:rFonts w:ascii="Calibri" w:eastAsia="Times New Roman" w:hAnsi="Calibri" w:cs="Times New Roman"/>
          <w:b/>
          <w:bCs/>
          <w:lang w:val="en-CA" w:eastAsia="en-US"/>
        </w:rPr>
        <w:t xml:space="preserve">Holidays and Celebrations: </w:t>
      </w:r>
      <w:r w:rsidRPr="009A6EE1">
        <w:rPr>
          <w:rFonts w:ascii="Calibri" w:eastAsia="Times New Roman" w:hAnsi="Calibri" w:cs="TimesNewRomanPSMT"/>
          <w:lang w:val="en-CA" w:eastAsia="en-US"/>
        </w:rPr>
        <w:t>The last Saturday of every month (except December) the organization host the collective birthday celebrations; Valentine’s, Day; Mother’s Day; Summer picnic, Annual Open House, Christmas dinner; monthly executive meeting as wel</w:t>
      </w:r>
      <w:r>
        <w:rPr>
          <w:rFonts w:ascii="Calibri" w:eastAsia="Times New Roman" w:hAnsi="Calibri" w:cs="TimesNewRomanPSMT"/>
          <w:lang w:val="en-CA" w:eastAsia="en-US"/>
        </w:rPr>
        <w:t>l as the Annual General Meeting.</w:t>
      </w:r>
      <w:r w:rsidRPr="009A6EE1">
        <w:rPr>
          <w:rFonts w:ascii="Calibri" w:eastAsia="Times New Roman" w:hAnsi="Calibri" w:cs="TimesNewRomanPSMT"/>
          <w:lang w:val="en-CA" w:eastAsia="en-US"/>
        </w:rPr>
        <w:t xml:space="preserve"> Depending on finances, the organizations offers one or two outings out of town a year. One is a visit to enjoy the Canadian experience of the sugar bush and the other in the summer to visit a touristic small town/village close to Ottawa. </w:t>
      </w:r>
    </w:p>
    <w:p w14:paraId="2C7766A2" w14:textId="1CB2E34B" w:rsidR="009A6EE1" w:rsidRPr="009A6EE1" w:rsidRDefault="009A6EE1" w:rsidP="009A6EE1">
      <w:pPr>
        <w:contextualSpacing/>
        <w:rPr>
          <w:rFonts w:ascii="Calibri" w:eastAsia="Times New Roman" w:hAnsi="Calibri" w:cs="Times New Roman"/>
          <w:lang w:val="en-CA" w:eastAsia="en-US"/>
        </w:rPr>
      </w:pPr>
      <w:r w:rsidRPr="009A6EE1">
        <w:rPr>
          <w:rFonts w:ascii="Calibri" w:eastAsia="Times New Roman" w:hAnsi="Calibri" w:cs="Times New Roman"/>
          <w:lang w:val="en-CA" w:eastAsia="en-US"/>
        </w:rPr>
        <w:fldChar w:fldCharType="begin"/>
      </w:r>
      <w:r w:rsidR="00661B9B">
        <w:rPr>
          <w:rFonts w:ascii="Calibri" w:eastAsia="Times New Roman" w:hAnsi="Calibri" w:cs="Times New Roman"/>
          <w:lang w:val="en-CA" w:eastAsia="en-US"/>
        </w:rPr>
        <w:instrText xml:space="preserve"> INCLUDEPICTURE "C:\\var\\folders\\d3\\x5hz340j4p14vx0s014vqkpw0000gn\\T\\com.microsoft.Word\\WebArchiveCopyPasteTempFiles\\page2image26512" \* MERGEFORMAT </w:instrText>
      </w:r>
      <w:r w:rsidRPr="009A6EE1">
        <w:rPr>
          <w:rFonts w:ascii="Calibri" w:eastAsia="Times New Roman" w:hAnsi="Calibri" w:cs="Times New Roman"/>
          <w:lang w:val="en-CA" w:eastAsia="en-US"/>
        </w:rPr>
        <w:fldChar w:fldCharType="separate"/>
      </w:r>
      <w:r w:rsidRPr="009A6EE1">
        <w:rPr>
          <w:rFonts w:ascii="Calibri" w:eastAsia="Times New Roman" w:hAnsi="Calibri" w:cs="Times New Roman"/>
          <w:noProof/>
          <w:lang w:val="en-CA" w:eastAsia="en-US"/>
        </w:rPr>
        <w:drawing>
          <wp:inline distT="0" distB="0" distL="0" distR="0" wp14:anchorId="01DD93B0" wp14:editId="5AF2C841">
            <wp:extent cx="5626100" cy="2514600"/>
            <wp:effectExtent l="0" t="0" r="0" b="0"/>
            <wp:docPr id="778" name="Picture 778" descr="page2image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page2image26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6100" cy="2514600"/>
                    </a:xfrm>
                    <a:prstGeom prst="rect">
                      <a:avLst/>
                    </a:prstGeom>
                    <a:noFill/>
                    <a:ln>
                      <a:noFill/>
                    </a:ln>
                  </pic:spPr>
                </pic:pic>
              </a:graphicData>
            </a:graphic>
          </wp:inline>
        </w:drawing>
      </w:r>
      <w:r w:rsidRPr="009A6EE1">
        <w:rPr>
          <w:rFonts w:ascii="Calibri" w:eastAsia="Times New Roman" w:hAnsi="Calibri" w:cs="Times New Roman"/>
          <w:lang w:val="en-CA" w:eastAsia="en-US"/>
        </w:rPr>
        <w:fldChar w:fldCharType="end"/>
      </w:r>
    </w:p>
    <w:p w14:paraId="45AA1D16" w14:textId="7A70C682" w:rsidR="009A6EE1" w:rsidRPr="009A6EE1" w:rsidRDefault="009A6EE1" w:rsidP="009A6EE1">
      <w:pPr>
        <w:contextualSpacing/>
        <w:rPr>
          <w:rFonts w:ascii="Calibri" w:eastAsia="Times New Roman" w:hAnsi="Calibri" w:cs="Times New Roman"/>
          <w:lang w:val="en-CA" w:eastAsia="en-US"/>
        </w:rPr>
      </w:pPr>
      <w:r w:rsidRPr="009A6EE1">
        <w:rPr>
          <w:rFonts w:ascii="Calibri" w:eastAsia="Times New Roman" w:hAnsi="Calibri" w:cs="Times New Roman"/>
          <w:lang w:val="en-CA" w:eastAsia="en-US"/>
        </w:rPr>
        <w:lastRenderedPageBreak/>
        <w:fldChar w:fldCharType="begin"/>
      </w:r>
      <w:r w:rsidR="00661B9B">
        <w:rPr>
          <w:rFonts w:ascii="Calibri" w:eastAsia="Times New Roman" w:hAnsi="Calibri" w:cs="Times New Roman"/>
          <w:lang w:val="en-CA" w:eastAsia="en-US"/>
        </w:rPr>
        <w:instrText xml:space="preserve"> INCLUDEPICTURE "C:\\var\\folders\\d3\\x5hz340j4p14vx0s014vqkpw0000gn\\T\\com.microsoft.Word\\WebArchiveCopyPasteTempFiles\\page2image39784" \* MERGEFORMAT </w:instrText>
      </w:r>
      <w:r w:rsidRPr="009A6EE1">
        <w:rPr>
          <w:rFonts w:ascii="Calibri" w:eastAsia="Times New Roman" w:hAnsi="Calibri" w:cs="Times New Roman"/>
          <w:lang w:val="en-CA" w:eastAsia="en-US"/>
        </w:rPr>
        <w:fldChar w:fldCharType="separate"/>
      </w:r>
      <w:r w:rsidRPr="009A6EE1">
        <w:rPr>
          <w:rFonts w:ascii="Calibri" w:eastAsia="Times New Roman" w:hAnsi="Calibri" w:cs="Times New Roman"/>
          <w:noProof/>
          <w:lang w:val="en-CA" w:eastAsia="en-US"/>
        </w:rPr>
        <w:drawing>
          <wp:inline distT="0" distB="0" distL="0" distR="0" wp14:anchorId="69E307AB" wp14:editId="68303A59">
            <wp:extent cx="5676900" cy="2959100"/>
            <wp:effectExtent l="0" t="0" r="0" b="0"/>
            <wp:docPr id="779" name="Picture 779" descr="page2image3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page2image397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2959100"/>
                    </a:xfrm>
                    <a:prstGeom prst="rect">
                      <a:avLst/>
                    </a:prstGeom>
                    <a:noFill/>
                    <a:ln>
                      <a:noFill/>
                    </a:ln>
                  </pic:spPr>
                </pic:pic>
              </a:graphicData>
            </a:graphic>
          </wp:inline>
        </w:drawing>
      </w:r>
      <w:r w:rsidRPr="009A6EE1">
        <w:rPr>
          <w:rFonts w:ascii="Calibri" w:eastAsia="Times New Roman" w:hAnsi="Calibri" w:cs="Times New Roman"/>
          <w:lang w:val="en-CA" w:eastAsia="en-US"/>
        </w:rPr>
        <w:fldChar w:fldCharType="end"/>
      </w:r>
    </w:p>
    <w:p w14:paraId="1EF67525" w14:textId="77777777" w:rsidR="009A6EE1" w:rsidRPr="009A6EE1" w:rsidRDefault="009A6EE1" w:rsidP="009A6EE1">
      <w:pPr>
        <w:spacing w:before="100" w:beforeAutospacing="1" w:after="100" w:afterAutospacing="1"/>
        <w:contextualSpacing/>
        <w:rPr>
          <w:rFonts w:ascii="Calibri" w:eastAsia="Times New Roman" w:hAnsi="Calibri" w:cs="Times New Roman"/>
          <w:lang w:val="en-CA" w:eastAsia="en-US"/>
        </w:rPr>
      </w:pPr>
    </w:p>
    <w:p w14:paraId="59F957EB" w14:textId="77777777" w:rsidR="009A6EE1" w:rsidRDefault="009A6EE1" w:rsidP="009A6EE1">
      <w:pPr>
        <w:spacing w:before="100" w:beforeAutospacing="1" w:after="100" w:afterAutospacing="1"/>
        <w:contextualSpacing/>
        <w:rPr>
          <w:rFonts w:ascii="Calibri" w:eastAsia="Times New Roman" w:hAnsi="Calibri" w:cs="Times New Roman"/>
          <w:lang w:val="en-CA" w:eastAsia="en-US"/>
        </w:rPr>
      </w:pPr>
      <w:r w:rsidRPr="009A6EE1">
        <w:rPr>
          <w:rFonts w:ascii="Calibri" w:eastAsia="Times New Roman" w:hAnsi="Calibri" w:cs="Times New Roman"/>
          <w:b/>
          <w:bCs/>
          <w:lang w:val="en-CA" w:eastAsia="en-US"/>
        </w:rPr>
        <w:t xml:space="preserve">Achievements and Contributions made in their homeland and Canada by the members of the group: </w:t>
      </w:r>
      <w:r w:rsidRPr="009A6EE1">
        <w:rPr>
          <w:rFonts w:ascii="Calibri" w:eastAsia="Times New Roman" w:hAnsi="Calibri" w:cs="TimesNewRomanPSMT"/>
          <w:lang w:val="en-CA" w:eastAsia="en-US"/>
        </w:rPr>
        <w:t>CCA does not track what members of the organization do for the benefit of their homeland. CCA works tireless to enhance the quality of life for all seniors in the Nation’s Capital and ha</w:t>
      </w:r>
      <w:r w:rsidRPr="009A6EE1">
        <w:rPr>
          <w:rFonts w:ascii="Calibri" w:eastAsia="Times New Roman" w:hAnsi="Calibri" w:cs="Times New Roman"/>
          <w:lang w:val="en-CA" w:eastAsia="en-US"/>
        </w:rPr>
        <w:t xml:space="preserve">s become a fearless advocator on seniors’ issues at all levels of government. Currently, CCA’s executive director represents the organization at the Seniors Roundtable where she has been raising awareness of the effective and efficient work done by ethno-cultural seniors’ organizations. </w:t>
      </w:r>
    </w:p>
    <w:p w14:paraId="6C09648C" w14:textId="77777777" w:rsidR="00AF4591" w:rsidRDefault="00AF4591" w:rsidP="009A6EE1">
      <w:pPr>
        <w:spacing w:before="100" w:beforeAutospacing="1" w:after="100" w:afterAutospacing="1"/>
        <w:contextualSpacing/>
        <w:rPr>
          <w:rFonts w:ascii="Calibri" w:eastAsia="Times New Roman" w:hAnsi="Calibri" w:cs="Times New Roman"/>
          <w:lang w:val="en-CA" w:eastAsia="en-US"/>
        </w:rPr>
      </w:pPr>
    </w:p>
    <w:p w14:paraId="0F2CEA95" w14:textId="4DAEB5CD" w:rsidR="009A6EE1" w:rsidRPr="009A6EE1" w:rsidRDefault="009A6EE1" w:rsidP="009A6EE1">
      <w:pPr>
        <w:spacing w:before="100" w:beforeAutospacing="1" w:after="100" w:afterAutospacing="1"/>
        <w:contextualSpacing/>
        <w:rPr>
          <w:rFonts w:ascii="Calibri" w:eastAsia="Times New Roman" w:hAnsi="Calibri" w:cs="Times New Roman"/>
          <w:lang w:val="en-CA" w:eastAsia="en-US"/>
        </w:rPr>
      </w:pPr>
      <w:r w:rsidRPr="009A6EE1">
        <w:rPr>
          <w:rFonts w:ascii="Calibri" w:eastAsia="Times New Roman" w:hAnsi="Calibri" w:cs="Times New Roman"/>
          <w:lang w:val="en-CA" w:eastAsia="en-US"/>
        </w:rPr>
        <w:t xml:space="preserve">Members of CCA have been recognized by the provincial government as well as the City of Ottawa for their community work. In commemoration of Canada’s 150, on June 4, 2017 a member of the organization was chosen from candidates from across the country as one of the 150 most influential Canadian of Latin American origins for her altruistic commitment and dedication to community service, and, on December 7, 2018, to celebrate Canada 150, two members of the organization also receive </w:t>
      </w:r>
      <w:r w:rsidRPr="009A6EE1">
        <w:rPr>
          <w:rFonts w:ascii="Calibri" w:hAnsi="Calibri"/>
          <w:lang w:val="en-CA" w:eastAsia="en-US"/>
        </w:rPr>
        <w:t xml:space="preserve">special recognition for their exemplary community work. </w:t>
      </w:r>
    </w:p>
    <w:p w14:paraId="428154BC" w14:textId="77777777" w:rsidR="009A6EE1" w:rsidRDefault="009A6EE1" w:rsidP="009A6EE1">
      <w:pPr>
        <w:spacing w:before="100" w:beforeAutospacing="1" w:after="100" w:afterAutospacing="1"/>
        <w:contextualSpacing/>
        <w:rPr>
          <w:rFonts w:ascii="Calibri" w:eastAsia="Times New Roman" w:hAnsi="Calibri" w:cs="Times New Roman"/>
          <w:b/>
          <w:bCs/>
          <w:lang w:val="en-CA" w:eastAsia="en-US"/>
        </w:rPr>
      </w:pPr>
    </w:p>
    <w:p w14:paraId="7F857B39" w14:textId="77777777" w:rsidR="00AF4591" w:rsidRPr="00AF4591" w:rsidRDefault="00AF4591" w:rsidP="009A6EE1">
      <w:pPr>
        <w:spacing w:before="100" w:beforeAutospacing="1" w:after="100" w:afterAutospacing="1"/>
        <w:contextualSpacing/>
        <w:rPr>
          <w:b/>
          <w:lang w:eastAsia="ko-KR"/>
        </w:rPr>
      </w:pPr>
      <w:r w:rsidRPr="00AF4591">
        <w:rPr>
          <w:b/>
          <w:lang w:eastAsia="ko-KR"/>
        </w:rPr>
        <w:t>For more information please contact:</w:t>
      </w:r>
    </w:p>
    <w:p w14:paraId="065C535B" w14:textId="3ED5478C" w:rsidR="009A6EE1" w:rsidRPr="009A6EE1" w:rsidRDefault="009A6EE1" w:rsidP="009A6EE1">
      <w:pPr>
        <w:spacing w:before="100" w:beforeAutospacing="1" w:after="100" w:afterAutospacing="1"/>
        <w:contextualSpacing/>
        <w:rPr>
          <w:rFonts w:ascii="Times New Roman" w:eastAsia="Times New Roman" w:hAnsi="Times New Roman" w:cs="Times New Roman"/>
          <w:lang w:val="en-CA" w:eastAsia="en-US"/>
        </w:rPr>
      </w:pPr>
      <w:proofErr w:type="spellStart"/>
      <w:r w:rsidRPr="009A6EE1">
        <w:rPr>
          <w:rFonts w:ascii="Calibri" w:eastAsia="Times New Roman" w:hAnsi="Calibri" w:cs="Times New Roman"/>
          <w:bCs/>
          <w:lang w:val="en-CA" w:eastAsia="en-US"/>
        </w:rPr>
        <w:t>Erenia</w:t>
      </w:r>
      <w:proofErr w:type="spellEnd"/>
      <w:r w:rsidRPr="009A6EE1">
        <w:rPr>
          <w:rFonts w:ascii="Calibri" w:eastAsia="Times New Roman" w:hAnsi="Calibri" w:cs="Times New Roman"/>
          <w:bCs/>
          <w:lang w:val="en-CA" w:eastAsia="en-US"/>
        </w:rPr>
        <w:t xml:space="preserve"> Hernandez Oliver: </w:t>
      </w:r>
      <w:r w:rsidRPr="009A6EE1">
        <w:rPr>
          <w:rFonts w:ascii="Calibri" w:eastAsia="Times New Roman" w:hAnsi="Calibri" w:cs="Times New Roman"/>
          <w:lang w:val="en-CA" w:eastAsia="en-US"/>
        </w:rPr>
        <w:t xml:space="preserve">ccabuelos@gmail.com &amp; </w:t>
      </w:r>
      <w:r w:rsidRPr="009A6EE1">
        <w:rPr>
          <w:rFonts w:ascii="Calibri" w:eastAsia="Times New Roman" w:hAnsi="Calibri" w:cs="Times New Roman"/>
          <w:bCs/>
          <w:lang w:val="en-CA" w:eastAsia="en-US"/>
        </w:rPr>
        <w:t xml:space="preserve">Ana Maria Cruz-Valderrama at amcruzval@gmail.com – tel. 613 739 1273 </w:t>
      </w:r>
    </w:p>
    <w:p w14:paraId="5A460C7A" w14:textId="00F5B5EB" w:rsidR="009A6EE1" w:rsidRPr="009A6EE1" w:rsidRDefault="008C3EBB" w:rsidP="009A6EE1">
      <w:pPr>
        <w:spacing w:before="100" w:beforeAutospacing="1" w:after="100" w:afterAutospacing="1"/>
        <w:rPr>
          <w:rFonts w:ascii="Times New Roman" w:eastAsia="Times New Roman" w:hAnsi="Times New Roman" w:cs="Times New Roman"/>
          <w:lang w:val="en-CA" w:eastAsia="en-US"/>
        </w:rPr>
      </w:pPr>
      <w:r w:rsidRPr="009A6EE1">
        <w:rPr>
          <w:rFonts w:ascii="Calibri" w:eastAsia="Times New Roman" w:hAnsi="Calibri" w:cs="Times New Roman"/>
          <w:bCs/>
          <w:lang w:val="en-CA" w:eastAsia="en-US"/>
        </w:rPr>
        <w:t>www.abuelosottava.org</w:t>
      </w:r>
    </w:p>
    <w:p w14:paraId="0618BE43" w14:textId="77777777" w:rsidR="009A6EE1" w:rsidRDefault="009A6EE1" w:rsidP="00DB084F">
      <w:pPr>
        <w:contextualSpacing/>
        <w:jc w:val="center"/>
        <w:rPr>
          <w:rFonts w:asciiTheme="majorHAnsi" w:hAnsiTheme="majorHAnsi" w:cstheme="majorHAnsi"/>
          <w:color w:val="2F5496" w:themeColor="accent1" w:themeShade="BF"/>
          <w:sz w:val="32"/>
        </w:rPr>
      </w:pPr>
    </w:p>
    <w:p w14:paraId="5785D7E2" w14:textId="77777777" w:rsidR="009A6EE1" w:rsidRDefault="009A6EE1">
      <w:pPr>
        <w:rPr>
          <w:b/>
          <w:color w:val="C45911" w:themeColor="accent2" w:themeShade="BF"/>
          <w:sz w:val="28"/>
          <w:szCs w:val="28"/>
        </w:rPr>
      </w:pPr>
      <w:r>
        <w:rPr>
          <w:b/>
          <w:color w:val="C45911" w:themeColor="accent2" w:themeShade="BF"/>
          <w:sz w:val="28"/>
          <w:szCs w:val="28"/>
        </w:rPr>
        <w:br w:type="page"/>
      </w:r>
    </w:p>
    <w:p w14:paraId="2570340B" w14:textId="77777777" w:rsidR="008C3EBB" w:rsidRPr="00EC43F8" w:rsidRDefault="008C3EBB" w:rsidP="00AF4591">
      <w:pPr>
        <w:spacing w:after="100" w:afterAutospacing="1"/>
        <w:contextualSpacing/>
        <w:jc w:val="center"/>
        <w:rPr>
          <w:b/>
          <w:bCs/>
          <w:color w:val="C45911" w:themeColor="accent2" w:themeShade="BF"/>
        </w:rPr>
      </w:pPr>
      <w:r w:rsidRPr="00EC43F8">
        <w:rPr>
          <w:b/>
          <w:bCs/>
          <w:color w:val="C45911" w:themeColor="accent2" w:themeShade="BF"/>
        </w:rPr>
        <w:lastRenderedPageBreak/>
        <w:t>Cultural Profile</w:t>
      </w:r>
    </w:p>
    <w:p w14:paraId="0B796D8A" w14:textId="77777777" w:rsidR="00AF4591" w:rsidRDefault="00AF4591" w:rsidP="00AF4591">
      <w:pPr>
        <w:pBdr>
          <w:bottom w:val="single" w:sz="12" w:space="1" w:color="auto"/>
        </w:pBdr>
        <w:spacing w:after="100" w:afterAutospacing="1"/>
        <w:contextualSpacing/>
        <w:jc w:val="center"/>
        <w:rPr>
          <w:b/>
          <w:bCs/>
          <w:color w:val="C45911" w:themeColor="accent2" w:themeShade="BF"/>
        </w:rPr>
      </w:pPr>
    </w:p>
    <w:p w14:paraId="5C895D04" w14:textId="77777777" w:rsidR="008C3EBB" w:rsidRPr="00EC43F8" w:rsidRDefault="008C3EBB" w:rsidP="00AF4591">
      <w:pPr>
        <w:pBdr>
          <w:bottom w:val="single" w:sz="12" w:space="1" w:color="auto"/>
        </w:pBdr>
        <w:spacing w:after="100" w:afterAutospacing="1"/>
        <w:contextualSpacing/>
        <w:jc w:val="center"/>
        <w:rPr>
          <w:b/>
          <w:bCs/>
          <w:color w:val="C45911" w:themeColor="accent2" w:themeShade="BF"/>
        </w:rPr>
      </w:pPr>
      <w:r w:rsidRPr="00EC43F8">
        <w:rPr>
          <w:b/>
          <w:bCs/>
          <w:color w:val="C45911" w:themeColor="accent2" w:themeShade="BF"/>
        </w:rPr>
        <w:t>OTTAWA VALLEY FILIPINO CANADIAN SENIOR CITIZENS ASSOCIATION</w:t>
      </w:r>
    </w:p>
    <w:p w14:paraId="4C6BF48A" w14:textId="77777777" w:rsidR="00AF4591" w:rsidRDefault="00AF4591" w:rsidP="00AF4591">
      <w:pPr>
        <w:spacing w:after="100" w:afterAutospacing="1"/>
        <w:contextualSpacing/>
        <w:rPr>
          <w:b/>
          <w:bCs/>
        </w:rPr>
      </w:pPr>
    </w:p>
    <w:p w14:paraId="1CC2462F" w14:textId="164E23C9" w:rsidR="008C3EBB" w:rsidRPr="00EC43F8" w:rsidRDefault="008C3EBB" w:rsidP="00AF4591">
      <w:pPr>
        <w:spacing w:after="100" w:afterAutospacing="1"/>
        <w:contextualSpacing/>
      </w:pPr>
      <w:r>
        <w:rPr>
          <w:b/>
          <w:bCs/>
        </w:rPr>
        <w:t>B</w:t>
      </w:r>
      <w:r w:rsidRPr="00EC43F8">
        <w:rPr>
          <w:b/>
          <w:bCs/>
        </w:rPr>
        <w:t>ackground:</w:t>
      </w:r>
      <w:r>
        <w:rPr>
          <w:b/>
          <w:bCs/>
        </w:rPr>
        <w:t xml:space="preserve"> </w:t>
      </w:r>
      <w:r w:rsidRPr="00EC43F8">
        <w:t>The Ottawa Valley Filipino Canadian Senior Citizens Association (OVFCSCA) was formed in 1996, and the group came together because they felt the need to be united socially and communally.</w:t>
      </w:r>
      <w:r w:rsidR="002A03D0">
        <w:t xml:space="preserve"> </w:t>
      </w:r>
      <w:r w:rsidRPr="00EC43F8">
        <w:t>The OVFCSCA will be a platform to connect with fellow citizens to be informed with information and resources that will facilitate adapting to live within the Canadian social and political systems.</w:t>
      </w:r>
      <w:r w:rsidR="002A03D0">
        <w:t xml:space="preserve"> </w:t>
      </w:r>
      <w:r w:rsidRPr="00EC43F8">
        <w:t>It will also be a means to diminish isolation especially for those who are not proficient in the two official languages of Canada.</w:t>
      </w:r>
      <w:r w:rsidR="002A03D0">
        <w:t xml:space="preserve"> </w:t>
      </w:r>
    </w:p>
    <w:p w14:paraId="0B794917" w14:textId="77777777" w:rsidR="00AF4591" w:rsidRDefault="00AF4591" w:rsidP="00AF4591">
      <w:pPr>
        <w:spacing w:after="100" w:afterAutospacing="1"/>
        <w:contextualSpacing/>
        <w:rPr>
          <w:b/>
          <w:bCs/>
        </w:rPr>
      </w:pPr>
    </w:p>
    <w:p w14:paraId="640B49D8" w14:textId="23FF4AD7" w:rsidR="008C3EBB" w:rsidRPr="00EC43F8" w:rsidRDefault="008C3EBB" w:rsidP="00AF4591">
      <w:pPr>
        <w:spacing w:after="100" w:afterAutospacing="1"/>
        <w:contextualSpacing/>
      </w:pPr>
      <w:r w:rsidRPr="00EC43F8">
        <w:rPr>
          <w:b/>
          <w:bCs/>
        </w:rPr>
        <w:t>Spiritual and Religious Beliefs:</w:t>
      </w:r>
      <w:r>
        <w:rPr>
          <w:b/>
          <w:bCs/>
        </w:rPr>
        <w:t xml:space="preserve"> </w:t>
      </w:r>
      <w:r w:rsidRPr="00EC43F8">
        <w:t xml:space="preserve">Most of the members are Christians with religious affiliations such as Roman Catholics, Protestant, </w:t>
      </w:r>
      <w:proofErr w:type="spellStart"/>
      <w:r w:rsidRPr="00EC43F8">
        <w:t>Iglesia</w:t>
      </w:r>
      <w:proofErr w:type="spellEnd"/>
      <w:r w:rsidRPr="00EC43F8">
        <w:t xml:space="preserve"> Ni Cristo (INC), Jesus is Lord (JIL), Born Again Christians, etc.</w:t>
      </w:r>
      <w:r w:rsidR="002A03D0">
        <w:t xml:space="preserve"> </w:t>
      </w:r>
      <w:r w:rsidRPr="00EC43F8">
        <w:t>A few belong to the Muslim group, Hinduism and Buddhism.</w:t>
      </w:r>
    </w:p>
    <w:p w14:paraId="33663BF3" w14:textId="77777777" w:rsidR="00AF4591" w:rsidRDefault="00AF4591" w:rsidP="00AF4591">
      <w:pPr>
        <w:spacing w:after="100" w:afterAutospacing="1"/>
        <w:contextualSpacing/>
        <w:rPr>
          <w:b/>
          <w:bCs/>
        </w:rPr>
      </w:pPr>
    </w:p>
    <w:p w14:paraId="201CDC55" w14:textId="26FEEAC5" w:rsidR="008C3EBB" w:rsidRPr="00EC43F8" w:rsidRDefault="008C3EBB" w:rsidP="00AF4591">
      <w:pPr>
        <w:spacing w:after="100" w:afterAutospacing="1"/>
        <w:contextualSpacing/>
        <w:rPr>
          <w:b/>
          <w:bCs/>
        </w:rPr>
      </w:pPr>
      <w:r w:rsidRPr="00EC43F8">
        <w:rPr>
          <w:b/>
          <w:bCs/>
        </w:rPr>
        <w:t>Languages Spoken:</w:t>
      </w:r>
      <w:r>
        <w:rPr>
          <w:b/>
          <w:bCs/>
        </w:rPr>
        <w:t xml:space="preserve"> </w:t>
      </w:r>
      <w:r w:rsidRPr="00EC43F8">
        <w:t>Pilipino, the national language, and regional dialects such as Tagalog (</w:t>
      </w:r>
      <w:proofErr w:type="spellStart"/>
      <w:r w:rsidRPr="00EC43F8">
        <w:t>Bulakueno</w:t>
      </w:r>
      <w:proofErr w:type="spellEnd"/>
      <w:r w:rsidRPr="00EC43F8">
        <w:t xml:space="preserve">, </w:t>
      </w:r>
      <w:proofErr w:type="spellStart"/>
      <w:r w:rsidRPr="00EC43F8">
        <w:t>Batangueno</w:t>
      </w:r>
      <w:proofErr w:type="spellEnd"/>
      <w:r w:rsidRPr="00EC43F8">
        <w:t xml:space="preserve">, </w:t>
      </w:r>
      <w:proofErr w:type="spellStart"/>
      <w:r w:rsidRPr="00EC43F8">
        <w:t>Caviteno</w:t>
      </w:r>
      <w:proofErr w:type="spellEnd"/>
      <w:r w:rsidRPr="00EC43F8">
        <w:t xml:space="preserve">, etc.), Ilocano, Kapampangan, Bicolano, Visayan (differs from island to island), English and Spanish. </w:t>
      </w:r>
    </w:p>
    <w:p w14:paraId="1C8148AE" w14:textId="77777777" w:rsidR="00AF4591" w:rsidRDefault="00AF4591" w:rsidP="00AF4591">
      <w:pPr>
        <w:spacing w:after="100" w:afterAutospacing="1"/>
        <w:contextualSpacing/>
        <w:rPr>
          <w:b/>
          <w:bCs/>
        </w:rPr>
      </w:pPr>
    </w:p>
    <w:p w14:paraId="0E3D5BD5" w14:textId="3CE2D3FA" w:rsidR="008C3EBB" w:rsidRDefault="008C3EBB" w:rsidP="00AF4591">
      <w:pPr>
        <w:spacing w:after="100" w:afterAutospacing="1"/>
        <w:contextualSpacing/>
      </w:pPr>
      <w:r w:rsidRPr="00EC43F8">
        <w:rPr>
          <w:b/>
          <w:bCs/>
        </w:rPr>
        <w:t>Cultural Values and Customs:</w:t>
      </w:r>
      <w:r>
        <w:rPr>
          <w:b/>
          <w:bCs/>
        </w:rPr>
        <w:t xml:space="preserve"> </w:t>
      </w:r>
      <w:r w:rsidRPr="00EC43F8">
        <w:t>Respect for elders in family and among siblings as well as anyone in authority such as religious leaders, teachers, law and order officers, and superiors at work.</w:t>
      </w:r>
      <w:r w:rsidR="002A03D0">
        <w:t xml:space="preserve"> </w:t>
      </w:r>
      <w:r w:rsidRPr="00EC43F8">
        <w:t xml:space="preserve">Children place respectful titles to </w:t>
      </w:r>
      <w:r w:rsidR="00AF4591">
        <w:t xml:space="preserve">friends of parents and family. </w:t>
      </w:r>
      <w:r w:rsidRPr="00EC43F8">
        <w:t>Religious attendance at place</w:t>
      </w:r>
      <w:r w:rsidR="00AF4591">
        <w:t xml:space="preserve">s of worship on days required. </w:t>
      </w:r>
      <w:r w:rsidRPr="00EC43F8">
        <w:t>The importance of education thus resulting in many established educational institutions accessi</w:t>
      </w:r>
      <w:r w:rsidR="00AF4591">
        <w:t xml:space="preserve">ble via public transportation. </w:t>
      </w:r>
      <w:r w:rsidRPr="00EC43F8">
        <w:t>Some educational institutions have buses to transport students to and fr</w:t>
      </w:r>
      <w:r w:rsidR="00AF4591">
        <w:t>om place of residence.</w:t>
      </w:r>
      <w:r w:rsidRPr="00EC43F8">
        <w:t xml:space="preserve"> Relatives get together to celebrate birth/adoption, baptism, acquisition of new abode, wedding, graduation, saying good luck for anyone migrating to another country or going abroad to pursue employment, returning former residents of the country or "Balikbayan", job prom</w:t>
      </w:r>
      <w:r w:rsidR="00AF4591">
        <w:t xml:space="preserve">otion, and wakes for the dead. </w:t>
      </w:r>
      <w:r w:rsidRPr="00EC43F8">
        <w:t>These festivities are well organized and laden with all kind of food and drinks.</w:t>
      </w:r>
      <w:r w:rsidR="002A03D0">
        <w:t xml:space="preserve"> </w:t>
      </w:r>
      <w:r w:rsidRPr="00EC43F8">
        <w:t>Each celebration</w:t>
      </w:r>
      <w:r w:rsidR="00AF4591">
        <w:t xml:space="preserve"> varies from region to region. </w:t>
      </w:r>
      <w:r w:rsidRPr="00EC43F8">
        <w:t>Most births are in hospitals or birthing clinics or sometimes at home with the assistance of midwives.</w:t>
      </w:r>
      <w:r w:rsidR="002A03D0">
        <w:t xml:space="preserve"> </w:t>
      </w:r>
      <w:r w:rsidRPr="00EC43F8">
        <w:t>Sponsors or godparents---"</w:t>
      </w:r>
      <w:proofErr w:type="spellStart"/>
      <w:r w:rsidRPr="00EC43F8">
        <w:t>ninong</w:t>
      </w:r>
      <w:proofErr w:type="spellEnd"/>
      <w:r w:rsidRPr="00EC43F8">
        <w:t>" (male) and "</w:t>
      </w:r>
      <w:proofErr w:type="spellStart"/>
      <w:r w:rsidRPr="00EC43F8">
        <w:t>ninang</w:t>
      </w:r>
      <w:proofErr w:type="spellEnd"/>
      <w:r w:rsidRPr="00EC43F8">
        <w:t>" (female) --- for baptism or wedding are chosen from relations or good friends of the parents of the n</w:t>
      </w:r>
      <w:r w:rsidR="00AF4591">
        <w:t xml:space="preserve">ewborn or the bride and groom. </w:t>
      </w:r>
      <w:r w:rsidRPr="00EC43F8">
        <w:t>Housewarming is accomplished with a priest blessing the new abode and then after the blessing coins are tossed to mark the future bounty that the residents of the blessed house or apar</w:t>
      </w:r>
      <w:r w:rsidR="00AF4591">
        <w:t xml:space="preserve">tment will hopefully receive. </w:t>
      </w:r>
      <w:r w:rsidRPr="00EC43F8">
        <w:t xml:space="preserve">Each religious parish has a feast day/"fiesta" to celebrate the </w:t>
      </w:r>
      <w:proofErr w:type="spellStart"/>
      <w:r w:rsidRPr="00EC43F8">
        <w:t>honour</w:t>
      </w:r>
      <w:proofErr w:type="spellEnd"/>
      <w:r w:rsidRPr="00EC43F8">
        <w:t xml:space="preserve"> of the saint or religious event named for the place of worship.</w:t>
      </w:r>
    </w:p>
    <w:p w14:paraId="4A2A2624" w14:textId="77777777" w:rsidR="00AF4591" w:rsidRPr="00EC43F8" w:rsidRDefault="00AF4591" w:rsidP="00AF4591">
      <w:pPr>
        <w:spacing w:after="100" w:afterAutospacing="1"/>
        <w:contextualSpacing/>
      </w:pPr>
    </w:p>
    <w:p w14:paraId="62F8C1A2" w14:textId="17966534" w:rsidR="008C3EBB" w:rsidRPr="00EC43F8" w:rsidRDefault="008C3EBB" w:rsidP="00AF4591">
      <w:pPr>
        <w:spacing w:after="100" w:afterAutospacing="1"/>
        <w:contextualSpacing/>
      </w:pPr>
      <w:r w:rsidRPr="00EC43F8">
        <w:rPr>
          <w:b/>
          <w:bCs/>
        </w:rPr>
        <w:t>Holidays and Celebrations:</w:t>
      </w:r>
      <w:r>
        <w:rPr>
          <w:b/>
          <w:bCs/>
        </w:rPr>
        <w:t xml:space="preserve"> </w:t>
      </w:r>
      <w:r w:rsidRPr="00EC43F8">
        <w:t>New Year's Day is celebrated with food and items that are round symbolizing money and good fortune for coming year.</w:t>
      </w:r>
      <w:r w:rsidR="002A03D0">
        <w:t xml:space="preserve"> </w:t>
      </w:r>
      <w:r w:rsidRPr="00EC43F8">
        <w:t>Sparklers, fireworks and other stuff that can make noises are prepared to welcome the changing of the year.</w:t>
      </w:r>
      <w:r w:rsidR="002A03D0">
        <w:t xml:space="preserve"> </w:t>
      </w:r>
    </w:p>
    <w:p w14:paraId="7C295A16" w14:textId="66540A65" w:rsidR="008C3EBB" w:rsidRPr="00EC43F8" w:rsidRDefault="008C3EBB" w:rsidP="00AF4591">
      <w:pPr>
        <w:pStyle w:val="ListParagraph"/>
        <w:numPr>
          <w:ilvl w:val="0"/>
          <w:numId w:val="29"/>
        </w:numPr>
      </w:pPr>
      <w:r w:rsidRPr="00EC43F8">
        <w:lastRenderedPageBreak/>
        <w:t xml:space="preserve">Chinese New Year is marked to </w:t>
      </w:r>
      <w:proofErr w:type="spellStart"/>
      <w:r w:rsidRPr="00EC43F8">
        <w:t>honour</w:t>
      </w:r>
      <w:proofErr w:type="spellEnd"/>
      <w:r w:rsidRPr="00EC43F8">
        <w:t xml:space="preserve"> some of our ancestry from China with red and gold items and the dragon dancing in a particular area to ward all evil spirits and welcome the birth of the new year.</w:t>
      </w:r>
      <w:r w:rsidR="002A03D0">
        <w:t xml:space="preserve"> </w:t>
      </w:r>
    </w:p>
    <w:p w14:paraId="5971EFF5" w14:textId="7711420E" w:rsidR="008C3EBB" w:rsidRPr="00EC43F8" w:rsidRDefault="008C3EBB" w:rsidP="00AF4591">
      <w:pPr>
        <w:pStyle w:val="ListParagraph"/>
        <w:numPr>
          <w:ilvl w:val="0"/>
          <w:numId w:val="29"/>
        </w:numPr>
      </w:pPr>
      <w:r w:rsidRPr="00EC43F8">
        <w:t>People Power Revolution in February is a special holiday for all schools commemorating the downfall of the Marcos administration and the support of the masses for Corazon Cojuangco Aquino to become the first woman president of the Republic of the Philippines.</w:t>
      </w:r>
      <w:r w:rsidR="002A03D0">
        <w:t xml:space="preserve"> </w:t>
      </w:r>
    </w:p>
    <w:p w14:paraId="030F6E7D" w14:textId="24CD586D" w:rsidR="008C3EBB" w:rsidRPr="00EC43F8" w:rsidRDefault="008C3EBB" w:rsidP="00AF4591">
      <w:pPr>
        <w:pStyle w:val="ListParagraph"/>
        <w:numPr>
          <w:ilvl w:val="0"/>
          <w:numId w:val="29"/>
        </w:numPr>
      </w:pPr>
      <w:r w:rsidRPr="00EC43F8">
        <w:t>Maundy Thursday is a regular holiday and has religious implications being the day Jesus Christ was betrayed by Judas Iscariot for 30 pieces of silver.</w:t>
      </w:r>
      <w:r w:rsidR="002A03D0">
        <w:t xml:space="preserve"> </w:t>
      </w:r>
    </w:p>
    <w:p w14:paraId="020E54C8" w14:textId="6DE16804" w:rsidR="008C3EBB" w:rsidRPr="00EC43F8" w:rsidRDefault="008C3EBB" w:rsidP="00AF4591">
      <w:pPr>
        <w:pStyle w:val="ListParagraph"/>
        <w:numPr>
          <w:ilvl w:val="0"/>
          <w:numId w:val="29"/>
        </w:numPr>
      </w:pPr>
      <w:r w:rsidRPr="00EC43F8">
        <w:t>Good Friday marks the most solemn celebration of the crucifixion of Jesus Christ and the Christians go to church to listen to the Seven Last Words of Jesus Christ on the cross.</w:t>
      </w:r>
      <w:r w:rsidR="002A03D0">
        <w:t xml:space="preserve"> </w:t>
      </w:r>
      <w:r w:rsidRPr="00EC43F8">
        <w:t xml:space="preserve"> </w:t>
      </w:r>
    </w:p>
    <w:p w14:paraId="7AD725F1" w14:textId="3A4D4A43" w:rsidR="008C3EBB" w:rsidRPr="00EC43F8" w:rsidRDefault="008C3EBB" w:rsidP="00AF4591">
      <w:pPr>
        <w:pStyle w:val="ListParagraph"/>
        <w:numPr>
          <w:ilvl w:val="0"/>
          <w:numId w:val="29"/>
        </w:numPr>
      </w:pPr>
      <w:r w:rsidRPr="00EC43F8">
        <w:t>Black Saturday is a Special Non-working day to respect the death of Jesus Christ.</w:t>
      </w:r>
      <w:r w:rsidR="002A03D0">
        <w:t xml:space="preserve"> </w:t>
      </w:r>
    </w:p>
    <w:p w14:paraId="2AD7829D" w14:textId="77777777" w:rsidR="008C3EBB" w:rsidRPr="00EC43F8" w:rsidRDefault="008C3EBB" w:rsidP="00AF4591">
      <w:pPr>
        <w:pStyle w:val="ListParagraph"/>
        <w:numPr>
          <w:ilvl w:val="0"/>
          <w:numId w:val="29"/>
        </w:numPr>
      </w:pPr>
      <w:r w:rsidRPr="00EC43F8">
        <w:t xml:space="preserve">09 April is The Day of Valor which marks the Fall of Bataan in World War II. </w:t>
      </w:r>
    </w:p>
    <w:p w14:paraId="28BA7ACE" w14:textId="65B896EE" w:rsidR="008C3EBB" w:rsidRPr="00EC43F8" w:rsidRDefault="008C3EBB" w:rsidP="00AF4591">
      <w:pPr>
        <w:pStyle w:val="ListParagraph"/>
        <w:numPr>
          <w:ilvl w:val="0"/>
          <w:numId w:val="29"/>
        </w:numPr>
      </w:pPr>
      <w:r w:rsidRPr="00EC43F8">
        <w:t>01 May is Labor Day.</w:t>
      </w:r>
      <w:r w:rsidR="002A03D0">
        <w:t xml:space="preserve"> </w:t>
      </w:r>
    </w:p>
    <w:p w14:paraId="15060C67" w14:textId="42AD9F96" w:rsidR="008C3EBB" w:rsidRPr="00EC43F8" w:rsidRDefault="008C3EBB" w:rsidP="00AF4591">
      <w:pPr>
        <w:pStyle w:val="ListParagraph"/>
        <w:numPr>
          <w:ilvl w:val="0"/>
          <w:numId w:val="29"/>
        </w:numPr>
      </w:pPr>
      <w:r w:rsidRPr="00EC43F8">
        <w:t>12 June is Independence Day celebrating The Philippine Declaration of Independence on 12 June 1898.</w:t>
      </w:r>
      <w:r w:rsidR="002A03D0">
        <w:t xml:space="preserve"> </w:t>
      </w:r>
    </w:p>
    <w:p w14:paraId="24167D8C" w14:textId="5F9A63DC" w:rsidR="008C3EBB" w:rsidRPr="00EC43F8" w:rsidRDefault="008C3EBB" w:rsidP="00AF4591">
      <w:pPr>
        <w:pStyle w:val="ListParagraph"/>
        <w:numPr>
          <w:ilvl w:val="0"/>
          <w:numId w:val="29"/>
        </w:numPr>
      </w:pPr>
      <w:proofErr w:type="spellStart"/>
      <w:r w:rsidRPr="00EC43F8">
        <w:t>Eid'l</w:t>
      </w:r>
      <w:proofErr w:type="spellEnd"/>
      <w:r w:rsidRPr="00EC43F8">
        <w:t xml:space="preserve"> Fitr - The Feast of Ramadan is celebrated this year in June.</w:t>
      </w:r>
      <w:r w:rsidR="002A03D0">
        <w:t xml:space="preserve"> </w:t>
      </w:r>
    </w:p>
    <w:p w14:paraId="0DDB2B32" w14:textId="77777777" w:rsidR="008C3EBB" w:rsidRPr="00EC43F8" w:rsidRDefault="008C3EBB" w:rsidP="00AF4591">
      <w:pPr>
        <w:pStyle w:val="ListParagraph"/>
        <w:numPr>
          <w:ilvl w:val="0"/>
          <w:numId w:val="29"/>
        </w:numPr>
      </w:pPr>
      <w:r w:rsidRPr="00EC43F8">
        <w:t xml:space="preserve">Manila only marks the foundation of the city on 24 June. </w:t>
      </w:r>
    </w:p>
    <w:p w14:paraId="2C14CDA5" w14:textId="31A4E12F" w:rsidR="008C3EBB" w:rsidRPr="00EC43F8" w:rsidRDefault="008C3EBB" w:rsidP="00AF4591">
      <w:pPr>
        <w:pStyle w:val="ListParagraph"/>
        <w:numPr>
          <w:ilvl w:val="0"/>
          <w:numId w:val="29"/>
        </w:numPr>
      </w:pPr>
      <w:r w:rsidRPr="00EC43F8">
        <w:t xml:space="preserve">21 August is Ninoy Aquino Day and a Special Non-Working Day to commemorate the assassination of </w:t>
      </w:r>
      <w:proofErr w:type="spellStart"/>
      <w:r w:rsidRPr="00EC43F8">
        <w:t>Benigno</w:t>
      </w:r>
      <w:proofErr w:type="spellEnd"/>
      <w:r w:rsidRPr="00EC43F8">
        <w:t xml:space="preserve"> Ninoy Aquino Jr. In 1983.</w:t>
      </w:r>
      <w:r w:rsidR="002A03D0">
        <w:t xml:space="preserve"> </w:t>
      </w:r>
    </w:p>
    <w:p w14:paraId="3521FA6D" w14:textId="767D7A94" w:rsidR="008C3EBB" w:rsidRPr="00EC43F8" w:rsidRDefault="008C3EBB" w:rsidP="00AF4591">
      <w:pPr>
        <w:pStyle w:val="ListParagraph"/>
        <w:numPr>
          <w:ilvl w:val="0"/>
          <w:numId w:val="29"/>
        </w:numPr>
      </w:pPr>
      <w:r w:rsidRPr="00EC43F8">
        <w:t xml:space="preserve">22 August is </w:t>
      </w:r>
      <w:proofErr w:type="spellStart"/>
      <w:r w:rsidRPr="00EC43F8">
        <w:t>Eidul</w:t>
      </w:r>
      <w:proofErr w:type="spellEnd"/>
      <w:r w:rsidRPr="00EC43F8">
        <w:t xml:space="preserve"> </w:t>
      </w:r>
      <w:proofErr w:type="spellStart"/>
      <w:r w:rsidRPr="00EC43F8">
        <w:t>Adha</w:t>
      </w:r>
      <w:proofErr w:type="spellEnd"/>
      <w:r w:rsidRPr="00EC43F8">
        <w:t xml:space="preserve"> – Sacrifice Feast day.</w:t>
      </w:r>
      <w:r w:rsidR="002A03D0">
        <w:t xml:space="preserve"> </w:t>
      </w:r>
    </w:p>
    <w:p w14:paraId="7390E603" w14:textId="5D670B12" w:rsidR="008C3EBB" w:rsidRPr="00EC43F8" w:rsidRDefault="008C3EBB" w:rsidP="00AF4591">
      <w:pPr>
        <w:pStyle w:val="ListParagraph"/>
        <w:numPr>
          <w:ilvl w:val="0"/>
          <w:numId w:val="29"/>
        </w:numPr>
      </w:pPr>
      <w:r w:rsidRPr="00EC43F8">
        <w:t>27 August is National Heroes Day a regular holiday which is the last Monday of August.</w:t>
      </w:r>
      <w:r w:rsidR="002A03D0">
        <w:t xml:space="preserve"> </w:t>
      </w:r>
    </w:p>
    <w:p w14:paraId="18D4E6B2" w14:textId="5C08BFFD" w:rsidR="008C3EBB" w:rsidRPr="00EC43F8" w:rsidRDefault="008C3EBB" w:rsidP="00AF4591">
      <w:pPr>
        <w:pStyle w:val="ListParagraph"/>
        <w:numPr>
          <w:ilvl w:val="0"/>
          <w:numId w:val="29"/>
        </w:numPr>
      </w:pPr>
      <w:r w:rsidRPr="00EC43F8">
        <w:t>01 November is All Saint Days a Special Non-Working day spent by people attending their dead relations at different cemeteries in the country with wreaths, floral arrangements and lighting candles from morning until nighttime.</w:t>
      </w:r>
      <w:r w:rsidR="002A03D0">
        <w:t xml:space="preserve"> </w:t>
      </w:r>
    </w:p>
    <w:p w14:paraId="3AA2F9D4" w14:textId="3EA402F7" w:rsidR="008C3EBB" w:rsidRPr="00EC43F8" w:rsidRDefault="008C3EBB" w:rsidP="00AF4591">
      <w:pPr>
        <w:pStyle w:val="ListParagraph"/>
        <w:numPr>
          <w:ilvl w:val="0"/>
          <w:numId w:val="29"/>
        </w:numPr>
      </w:pPr>
      <w:r w:rsidRPr="00EC43F8">
        <w:t>30 November is Bonifacio Day which commemorates the birth of Andres Bonifacio on 30 November 1863; Bonifacio is an armed rebel against the Spaniards.</w:t>
      </w:r>
      <w:r w:rsidR="002A03D0">
        <w:t xml:space="preserve"> </w:t>
      </w:r>
    </w:p>
    <w:p w14:paraId="19571894" w14:textId="24FFF134" w:rsidR="008C3EBB" w:rsidRPr="00EC43F8" w:rsidRDefault="008C3EBB" w:rsidP="00AF4591">
      <w:pPr>
        <w:pStyle w:val="ListParagraph"/>
        <w:numPr>
          <w:ilvl w:val="0"/>
          <w:numId w:val="29"/>
        </w:numPr>
      </w:pPr>
      <w:r w:rsidRPr="00EC43F8">
        <w:t xml:space="preserve">08 December is Immaculate Conception Day in </w:t>
      </w:r>
      <w:proofErr w:type="spellStart"/>
      <w:r w:rsidRPr="00EC43F8">
        <w:t>honour</w:t>
      </w:r>
      <w:proofErr w:type="spellEnd"/>
      <w:r w:rsidRPr="00EC43F8">
        <w:t xml:space="preserve"> of the Blessed Virgin Mary the mother of Jesus Christ and a Special Non-Working Holiday.</w:t>
      </w:r>
      <w:r w:rsidR="002A03D0">
        <w:t xml:space="preserve"> </w:t>
      </w:r>
    </w:p>
    <w:p w14:paraId="3D56A215" w14:textId="77777777" w:rsidR="008C3EBB" w:rsidRPr="00EC43F8" w:rsidRDefault="008C3EBB" w:rsidP="00AF4591">
      <w:pPr>
        <w:pStyle w:val="ListParagraph"/>
        <w:numPr>
          <w:ilvl w:val="0"/>
          <w:numId w:val="29"/>
        </w:numPr>
      </w:pPr>
      <w:r w:rsidRPr="00EC43F8">
        <w:t xml:space="preserve">24 December is Christmas Eve and an additional Special Non-Working Day. </w:t>
      </w:r>
    </w:p>
    <w:p w14:paraId="3F94E1EF" w14:textId="523DCBFA" w:rsidR="008C3EBB" w:rsidRPr="00EC43F8" w:rsidRDefault="008C3EBB" w:rsidP="00AF4591">
      <w:pPr>
        <w:pStyle w:val="ListParagraph"/>
        <w:numPr>
          <w:ilvl w:val="0"/>
          <w:numId w:val="29"/>
        </w:numPr>
      </w:pPr>
      <w:r w:rsidRPr="00EC43F8">
        <w:t>25 December is Christmas Day a Regular Holiday.</w:t>
      </w:r>
      <w:r w:rsidR="002A03D0">
        <w:t xml:space="preserve"> </w:t>
      </w:r>
    </w:p>
    <w:p w14:paraId="4DAC73A7" w14:textId="77777777" w:rsidR="008C3EBB" w:rsidRPr="00EC43F8" w:rsidRDefault="008C3EBB" w:rsidP="00AF4591">
      <w:pPr>
        <w:pStyle w:val="ListParagraph"/>
        <w:numPr>
          <w:ilvl w:val="0"/>
          <w:numId w:val="29"/>
        </w:numPr>
      </w:pPr>
      <w:r w:rsidRPr="00EC43F8">
        <w:t>30 December is Rizal Day commemorating the execution of Jose Rizal by the Spanish on 30 December 1896.</w:t>
      </w:r>
    </w:p>
    <w:p w14:paraId="032A8D44" w14:textId="77777777" w:rsidR="00AF4591" w:rsidRDefault="00AF4591" w:rsidP="00AF4591">
      <w:pPr>
        <w:spacing w:after="100" w:afterAutospacing="1"/>
        <w:contextualSpacing/>
        <w:rPr>
          <w:b/>
          <w:bCs/>
        </w:rPr>
      </w:pPr>
    </w:p>
    <w:p w14:paraId="6BDDA1BC" w14:textId="4764DD75" w:rsidR="008C3EBB" w:rsidRPr="00EC43F8" w:rsidRDefault="008C3EBB" w:rsidP="00AF4591">
      <w:pPr>
        <w:spacing w:after="100" w:afterAutospacing="1"/>
        <w:contextualSpacing/>
      </w:pPr>
      <w:r w:rsidRPr="00EC43F8">
        <w:rPr>
          <w:b/>
          <w:bCs/>
        </w:rPr>
        <w:t>Achievements and Contributions made in their homeland and Canada by the members of their group:</w:t>
      </w:r>
      <w:r>
        <w:rPr>
          <w:b/>
          <w:bCs/>
        </w:rPr>
        <w:t xml:space="preserve"> </w:t>
      </w:r>
      <w:r w:rsidRPr="00EC43F8">
        <w:t xml:space="preserve">Remitting monies to relatives and charitable organizations resulting in some economic </w:t>
      </w:r>
      <w:r w:rsidR="00AF4591">
        <w:t xml:space="preserve">improvements of the country. </w:t>
      </w:r>
      <w:r w:rsidRPr="00EC43F8">
        <w:t>Sponsoring relatives to further their education and after graduation gain employment and then aid their younger siblings to further their own education.</w:t>
      </w:r>
    </w:p>
    <w:p w14:paraId="34A3214F" w14:textId="77777777" w:rsidR="00AF4591" w:rsidRDefault="00AF4591" w:rsidP="00AF4591">
      <w:pPr>
        <w:spacing w:after="100" w:afterAutospacing="1"/>
        <w:contextualSpacing/>
      </w:pPr>
    </w:p>
    <w:p w14:paraId="562CFA58" w14:textId="1B5470B3" w:rsidR="00AF4591" w:rsidRDefault="008C3EBB" w:rsidP="00AF4591">
      <w:pPr>
        <w:spacing w:after="100" w:afterAutospacing="1"/>
        <w:contextualSpacing/>
      </w:pPr>
      <w:r w:rsidRPr="00EC43F8">
        <w:t xml:space="preserve">During the Chretien administration, a Filipino-Canadian name of Dr. Rey </w:t>
      </w:r>
      <w:proofErr w:type="spellStart"/>
      <w:r w:rsidRPr="00EC43F8">
        <w:t>Pagtakhan</w:t>
      </w:r>
      <w:proofErr w:type="spellEnd"/>
      <w:r w:rsidRPr="00EC43F8">
        <w:t xml:space="preserve">, from Manitoba, </w:t>
      </w:r>
      <w:r w:rsidR="00AF4591">
        <w:t xml:space="preserve">became a Member of Parliament. </w:t>
      </w:r>
      <w:r w:rsidRPr="00EC43F8">
        <w:t xml:space="preserve">Another Filipino-Canadian was appointed during </w:t>
      </w:r>
      <w:r w:rsidRPr="00EC43F8">
        <w:lastRenderedPageBreak/>
        <w:t>Harper's administration as a S</w:t>
      </w:r>
      <w:r w:rsidR="00AF4591">
        <w:t xml:space="preserve">enator, Tobias C. </w:t>
      </w:r>
      <w:proofErr w:type="spellStart"/>
      <w:r w:rsidR="00AF4591">
        <w:t>Enverga</w:t>
      </w:r>
      <w:proofErr w:type="spellEnd"/>
      <w:r w:rsidR="00AF4591">
        <w:t xml:space="preserve"> Jr. </w:t>
      </w:r>
      <w:r w:rsidRPr="00EC43F8">
        <w:t>Unfortunately</w:t>
      </w:r>
      <w:r w:rsidR="00AF4591">
        <w:t>,</w:t>
      </w:r>
      <w:r w:rsidRPr="00EC43F8">
        <w:t xml:space="preserve"> he passed away recently.</w:t>
      </w:r>
      <w:r w:rsidR="002A03D0">
        <w:t xml:space="preserve"> </w:t>
      </w:r>
      <w:r w:rsidRPr="00EC43F8">
        <w:t xml:space="preserve"> </w:t>
      </w:r>
    </w:p>
    <w:p w14:paraId="3092A1DC" w14:textId="168CD930" w:rsidR="008C3EBB" w:rsidRPr="00EC43F8" w:rsidRDefault="008C3EBB" w:rsidP="00AF4591">
      <w:pPr>
        <w:spacing w:after="100" w:afterAutospacing="1"/>
        <w:contextualSpacing/>
      </w:pPr>
      <w:r w:rsidRPr="00EC43F8">
        <w:t xml:space="preserve"> </w:t>
      </w:r>
    </w:p>
    <w:p w14:paraId="04583271" w14:textId="7A2D9F82" w:rsidR="008C3EBB" w:rsidRPr="00EC43F8" w:rsidRDefault="00AF4591" w:rsidP="00AF4591">
      <w:pPr>
        <w:contextualSpacing/>
      </w:pPr>
      <w:r w:rsidRPr="00AF4591">
        <w:rPr>
          <w:b/>
          <w:lang w:eastAsia="ko-KR"/>
        </w:rPr>
        <w:t>For more information</w:t>
      </w:r>
      <w:r>
        <w:rPr>
          <w:b/>
          <w:lang w:eastAsia="ko-KR"/>
        </w:rPr>
        <w:t xml:space="preserve"> please contact</w:t>
      </w:r>
      <w:r w:rsidRPr="00AF4591">
        <w:rPr>
          <w:b/>
          <w:lang w:eastAsia="ko-KR"/>
        </w:rPr>
        <w:t>:</w:t>
      </w:r>
    </w:p>
    <w:p w14:paraId="2FD5004F" w14:textId="434D2FAB" w:rsidR="008C3EBB" w:rsidRPr="00EC43F8" w:rsidRDefault="008C3EBB" w:rsidP="00AF4591">
      <w:pPr>
        <w:shd w:val="clear" w:color="auto" w:fill="FFFFFF"/>
        <w:contextualSpacing/>
        <w:rPr>
          <w:rFonts w:cs="Helvetica"/>
        </w:rPr>
      </w:pPr>
      <w:r w:rsidRPr="00EC43F8">
        <w:rPr>
          <w:rFonts w:cs="Helvetica"/>
          <w:shd w:val="clear" w:color="auto" w:fill="FFFFFF"/>
        </w:rPr>
        <w:t xml:space="preserve">Amelia Gomez - </w:t>
      </w:r>
      <w:r w:rsidRPr="00EC43F8">
        <w:rPr>
          <w:rFonts w:cs="Helvetica"/>
        </w:rPr>
        <w:t>Esperanza Olympia-</w:t>
      </w:r>
      <w:proofErr w:type="spellStart"/>
      <w:r w:rsidRPr="00EC43F8">
        <w:rPr>
          <w:rFonts w:cs="Helvetica"/>
        </w:rPr>
        <w:t>Cann</w:t>
      </w:r>
      <w:proofErr w:type="spellEnd"/>
      <w:r w:rsidRPr="00EC43F8">
        <w:rPr>
          <w:rFonts w:cs="Helvetica"/>
        </w:rPr>
        <w:t xml:space="preserve"> </w:t>
      </w:r>
    </w:p>
    <w:p w14:paraId="1979B0C4" w14:textId="44963752" w:rsidR="008C3EBB" w:rsidRPr="00EC43F8" w:rsidRDefault="008C3EBB" w:rsidP="00AF4591">
      <w:pPr>
        <w:shd w:val="clear" w:color="auto" w:fill="FFFFFF"/>
        <w:contextualSpacing/>
        <w:rPr>
          <w:rFonts w:cs="Helvetica"/>
        </w:rPr>
      </w:pPr>
      <w:r w:rsidRPr="00EC43F8">
        <w:rPr>
          <w:rFonts w:cs="Helvetica"/>
        </w:rPr>
        <w:t>Phone:</w:t>
      </w:r>
      <w:r w:rsidRPr="00C151A8">
        <w:rPr>
          <w:rFonts w:cs="Helvetica"/>
        </w:rPr>
        <w:t xml:space="preserve"> 613)728-2624</w:t>
      </w:r>
      <w:r w:rsidRPr="00EC43F8">
        <w:rPr>
          <w:rFonts w:cs="Helvetica"/>
        </w:rPr>
        <w:t xml:space="preserve"> </w:t>
      </w:r>
      <w:r w:rsidR="00C151A8">
        <w:rPr>
          <w:rFonts w:cs="Helvetica"/>
        </w:rPr>
        <w:t>–</w:t>
      </w:r>
      <w:r w:rsidRPr="00EC43F8">
        <w:rPr>
          <w:rFonts w:cs="Helvetica"/>
        </w:rPr>
        <w:t xml:space="preserve"> </w:t>
      </w:r>
      <w:r w:rsidR="00C151A8">
        <w:rPr>
          <w:rFonts w:cs="Helvetica"/>
        </w:rPr>
        <w:t>(</w:t>
      </w:r>
      <w:r w:rsidRPr="00C151A8">
        <w:rPr>
          <w:rFonts w:cs="Helvetica"/>
        </w:rPr>
        <w:t>613</w:t>
      </w:r>
      <w:r w:rsidR="00C151A8">
        <w:rPr>
          <w:rFonts w:cs="Helvetica"/>
        </w:rPr>
        <w:t>)</w:t>
      </w:r>
      <w:r w:rsidRPr="00C151A8">
        <w:rPr>
          <w:rFonts w:cs="Helvetica"/>
        </w:rPr>
        <w:t>798-0823</w:t>
      </w:r>
    </w:p>
    <w:p w14:paraId="6C7F0F6A" w14:textId="1AD19DEA" w:rsidR="008C3EBB" w:rsidRPr="00EC43F8" w:rsidRDefault="008C3EBB" w:rsidP="00AF4591">
      <w:pPr>
        <w:contextualSpacing/>
      </w:pPr>
      <w:r w:rsidRPr="00EC43F8">
        <w:rPr>
          <w:color w:val="000000" w:themeColor="text1"/>
        </w:rPr>
        <w:t xml:space="preserve">Email address: </w:t>
      </w:r>
      <w:r w:rsidRPr="00C151A8">
        <w:rPr>
          <w:rFonts w:cstheme="minorHAnsi"/>
        </w:rPr>
        <w:t>mely01077@yahoo.com</w:t>
      </w:r>
      <w:r w:rsidRPr="00EC43F8">
        <w:t xml:space="preserve"> - </w:t>
      </w:r>
      <w:r w:rsidRPr="00EC43F8">
        <w:rPr>
          <w:rFonts w:cs="Arial"/>
          <w:shd w:val="clear" w:color="auto" w:fill="FFFFFF"/>
        </w:rPr>
        <w:t>cannecco@hotmail.com</w:t>
      </w:r>
    </w:p>
    <w:p w14:paraId="01B0B342" w14:textId="13E81D66" w:rsidR="00C151A8" w:rsidRDefault="008C3EBB" w:rsidP="00AF4591">
      <w:pPr>
        <w:contextualSpacing/>
        <w:rPr>
          <w:b/>
          <w:color w:val="C45911" w:themeColor="accent2" w:themeShade="BF"/>
        </w:rPr>
      </w:pPr>
      <w:r>
        <w:rPr>
          <w:b/>
          <w:color w:val="C45911" w:themeColor="accent2" w:themeShade="BF"/>
        </w:rPr>
        <w:br w:type="page"/>
      </w:r>
    </w:p>
    <w:p w14:paraId="5B89377E" w14:textId="77777777" w:rsidR="00C151A8" w:rsidRPr="00C151A8" w:rsidRDefault="00C151A8" w:rsidP="00C151A8">
      <w:pPr>
        <w:jc w:val="center"/>
        <w:rPr>
          <w:b/>
          <w:color w:val="C45911" w:themeColor="accent2" w:themeShade="BF"/>
        </w:rPr>
      </w:pPr>
      <w:r w:rsidRPr="00C151A8">
        <w:rPr>
          <w:b/>
          <w:color w:val="C45911" w:themeColor="accent2" w:themeShade="BF"/>
        </w:rPr>
        <w:lastRenderedPageBreak/>
        <w:t>Cultural Profile</w:t>
      </w:r>
    </w:p>
    <w:p w14:paraId="7E38987E" w14:textId="77777777" w:rsidR="00C151A8" w:rsidRDefault="00C151A8" w:rsidP="00C151A8">
      <w:pPr>
        <w:pBdr>
          <w:bottom w:val="single" w:sz="12" w:space="1" w:color="auto"/>
        </w:pBdr>
        <w:jc w:val="center"/>
        <w:rPr>
          <w:b/>
          <w:color w:val="C45911" w:themeColor="accent2" w:themeShade="BF"/>
        </w:rPr>
      </w:pPr>
    </w:p>
    <w:p w14:paraId="3A22D57C" w14:textId="5871671C" w:rsidR="00C151A8" w:rsidRPr="00C151A8" w:rsidRDefault="00C151A8" w:rsidP="00C151A8">
      <w:pPr>
        <w:pBdr>
          <w:bottom w:val="single" w:sz="12" w:space="1" w:color="auto"/>
        </w:pBdr>
        <w:jc w:val="center"/>
        <w:rPr>
          <w:b/>
          <w:color w:val="C45911" w:themeColor="accent2" w:themeShade="BF"/>
        </w:rPr>
      </w:pPr>
      <w:r w:rsidRPr="00C151A8">
        <w:rPr>
          <w:b/>
          <w:color w:val="C45911" w:themeColor="accent2" w:themeShade="BF"/>
        </w:rPr>
        <w:t>KANATA CHINESE SENIORS SUPPORT CENTRE (KCSSC)</w:t>
      </w:r>
    </w:p>
    <w:p w14:paraId="3B4F9807" w14:textId="77777777" w:rsidR="00C151A8" w:rsidRDefault="00C151A8" w:rsidP="00C151A8">
      <w:pPr>
        <w:contextualSpacing/>
        <w:rPr>
          <w:rFonts w:ascii="Calibri" w:hAnsi="Calibri"/>
          <w:b/>
        </w:rPr>
      </w:pPr>
    </w:p>
    <w:p w14:paraId="5F497B9E" w14:textId="31956D76" w:rsidR="00C151A8" w:rsidRDefault="00C151A8" w:rsidP="00C151A8">
      <w:pPr>
        <w:contextualSpacing/>
        <w:rPr>
          <w:rFonts w:ascii="Calibri" w:hAnsi="Calibri"/>
        </w:rPr>
      </w:pPr>
      <w:r w:rsidRPr="00C151A8">
        <w:rPr>
          <w:rFonts w:ascii="Calibri" w:hAnsi="Calibri"/>
          <w:b/>
        </w:rPr>
        <w:t>Background Information:</w:t>
      </w:r>
      <w:r w:rsidR="002A03D0">
        <w:rPr>
          <w:rFonts w:ascii="Calibri" w:hAnsi="Calibri"/>
          <w:b/>
        </w:rPr>
        <w:t xml:space="preserve"> </w:t>
      </w:r>
      <w:r w:rsidRPr="00C151A8">
        <w:rPr>
          <w:rFonts w:ascii="Calibri" w:hAnsi="Calibri"/>
        </w:rPr>
        <w:t xml:space="preserve">The KCSSC was formed in 2011 year; the group came together </w:t>
      </w:r>
    </w:p>
    <w:p w14:paraId="3984FBAE" w14:textId="21184659" w:rsidR="00C151A8" w:rsidRDefault="00C151A8" w:rsidP="00C151A8">
      <w:pPr>
        <w:contextualSpacing/>
        <w:rPr>
          <w:rFonts w:ascii="Calibri" w:hAnsi="Calibri"/>
        </w:rPr>
      </w:pPr>
      <w:r w:rsidRPr="00C151A8">
        <w:rPr>
          <w:rFonts w:ascii="Calibri" w:hAnsi="Calibri"/>
        </w:rPr>
        <w:t>because they felt the need of the seniors from the Chinese Community.</w:t>
      </w:r>
    </w:p>
    <w:p w14:paraId="4B4B5665" w14:textId="77777777" w:rsidR="00C151A8" w:rsidRDefault="00C151A8" w:rsidP="00C151A8">
      <w:pPr>
        <w:contextualSpacing/>
        <w:rPr>
          <w:rStyle w:val="Strong"/>
          <w:rFonts w:ascii="Calibri" w:hAnsi="Calibri"/>
        </w:rPr>
      </w:pPr>
    </w:p>
    <w:p w14:paraId="5349CF04" w14:textId="40384F69" w:rsidR="00C151A8" w:rsidRDefault="00C151A8" w:rsidP="00C151A8">
      <w:pPr>
        <w:contextualSpacing/>
        <w:rPr>
          <w:rFonts w:ascii="Calibri" w:hAnsi="Calibri"/>
        </w:rPr>
      </w:pPr>
      <w:r w:rsidRPr="000B0899">
        <w:rPr>
          <w:rStyle w:val="Strong"/>
          <w:rFonts w:ascii="Calibri" w:hAnsi="Calibri"/>
          <w:b w:val="0"/>
        </w:rPr>
        <w:t>Vision</w:t>
      </w:r>
      <w:r w:rsidRPr="000B0899">
        <w:rPr>
          <w:rFonts w:ascii="Calibri" w:hAnsi="Calibri"/>
          <w:b/>
        </w:rPr>
        <w:t>:</w:t>
      </w:r>
      <w:r>
        <w:rPr>
          <w:rFonts w:ascii="Calibri" w:hAnsi="Calibri"/>
        </w:rPr>
        <w:t xml:space="preserve"> </w:t>
      </w:r>
      <w:r w:rsidRPr="00C151A8">
        <w:rPr>
          <w:rFonts w:ascii="Calibri" w:hAnsi="Calibri"/>
        </w:rPr>
        <w:t>We envision a future in which Chinese seniors in Kanata and surrounding areas have access to the support and resources required for their well-being and their smooth integration into mainstream Canadian society. </w:t>
      </w:r>
    </w:p>
    <w:p w14:paraId="243E4612" w14:textId="77777777" w:rsidR="00C151A8" w:rsidRDefault="00C151A8" w:rsidP="00C151A8">
      <w:pPr>
        <w:contextualSpacing/>
        <w:rPr>
          <w:rFonts w:ascii="Calibri" w:eastAsia="Times New Roman" w:hAnsi="Calibri" w:cs="Times New Roman"/>
          <w:b/>
          <w:bCs/>
          <w:lang w:val="en-CA" w:eastAsia="zh-CN"/>
        </w:rPr>
      </w:pPr>
    </w:p>
    <w:p w14:paraId="36F97692" w14:textId="25D46970" w:rsidR="00C151A8" w:rsidRPr="00C151A8" w:rsidRDefault="00C151A8" w:rsidP="00C151A8">
      <w:pPr>
        <w:contextualSpacing/>
        <w:rPr>
          <w:rFonts w:ascii="Calibri" w:hAnsi="Calibri"/>
        </w:rPr>
      </w:pPr>
      <w:r w:rsidRPr="000B0899">
        <w:rPr>
          <w:rFonts w:ascii="Calibri" w:eastAsia="Times New Roman" w:hAnsi="Calibri" w:cs="Times New Roman"/>
          <w:bCs/>
          <w:lang w:val="en-CA" w:eastAsia="zh-CN"/>
        </w:rPr>
        <w:t>Mission:</w:t>
      </w:r>
      <w:r>
        <w:rPr>
          <w:rFonts w:ascii="Calibri" w:eastAsia="Times New Roman" w:hAnsi="Calibri" w:cs="Times New Roman"/>
          <w:b/>
          <w:bCs/>
          <w:lang w:val="en-CA" w:eastAsia="zh-CN"/>
        </w:rPr>
        <w:t xml:space="preserve"> </w:t>
      </w:r>
      <w:r w:rsidRPr="00C151A8">
        <w:rPr>
          <w:rFonts w:ascii="Calibri" w:eastAsia="Times New Roman" w:hAnsi="Calibri" w:cs="Times New Roman"/>
          <w:lang w:val="en-CA" w:eastAsia="zh-CN"/>
        </w:rPr>
        <w:t xml:space="preserve">Kanata Chinese Seniors Support Centre (KCSSC) is a non-profit corporation formed to establish, develop, and maintain a support hub for Chinese seniors in Kanata and surrounding areas. KCSSC promotes wellness of the </w:t>
      </w:r>
      <w:r w:rsidR="00DF7196" w:rsidRPr="00C151A8">
        <w:rPr>
          <w:rFonts w:ascii="Calibri" w:eastAsia="Times New Roman" w:hAnsi="Calibri" w:cs="Times New Roman"/>
          <w:lang w:val="en-CA" w:eastAsia="zh-CN"/>
        </w:rPr>
        <w:t>seniors and</w:t>
      </w:r>
      <w:r w:rsidRPr="00C151A8">
        <w:rPr>
          <w:rFonts w:ascii="Calibri" w:eastAsia="Times New Roman" w:hAnsi="Calibri" w:cs="Times New Roman"/>
          <w:lang w:val="en-CA" w:eastAsia="zh-CN"/>
        </w:rPr>
        <w:t xml:space="preserve"> facilitates their timely integration into Canadian mainstream society.</w:t>
      </w:r>
    </w:p>
    <w:p w14:paraId="1E8CAD37" w14:textId="1B468DA4" w:rsidR="00C151A8" w:rsidRPr="00C151A8" w:rsidRDefault="00C151A8" w:rsidP="00C151A8">
      <w:pPr>
        <w:spacing w:before="100" w:beforeAutospacing="1" w:after="100" w:afterAutospacing="1"/>
        <w:contextualSpacing/>
        <w:rPr>
          <w:rFonts w:ascii="Calibri" w:eastAsia="Times New Roman" w:hAnsi="Calibri" w:cs="Times New Roman"/>
          <w:lang w:val="en-CA" w:eastAsia="zh-CN"/>
        </w:rPr>
      </w:pPr>
      <w:r w:rsidRPr="00C151A8">
        <w:rPr>
          <w:rFonts w:ascii="Calibri" w:eastAsia="Times New Roman" w:hAnsi="Calibri" w:cs="Times New Roman"/>
          <w:lang w:val="en-CA" w:eastAsia="zh-CN"/>
        </w:rPr>
        <w:t>In collaborating with other organizations, KCSSC champions for senior well-being through providing and coordinating social interactions, physical and recreational activities, community involvement, special health education programs, and support for accessing health care services. The Centre also encourages and fosters seniors’ integration into the mainstream society through training programs designed to overcome language, knowledge barriers and to help seniors gain a better understanding of the Canadian society, customs, and values.</w:t>
      </w:r>
    </w:p>
    <w:p w14:paraId="0412F12A" w14:textId="77777777" w:rsidR="00C151A8" w:rsidRDefault="00C151A8" w:rsidP="00C151A8">
      <w:pPr>
        <w:contextualSpacing/>
        <w:rPr>
          <w:rFonts w:ascii="Calibri" w:hAnsi="Calibri"/>
          <w:b/>
        </w:rPr>
      </w:pPr>
    </w:p>
    <w:p w14:paraId="7D0AE9DD" w14:textId="3A88F8CC" w:rsidR="00C151A8" w:rsidRPr="00C151A8" w:rsidRDefault="00C151A8" w:rsidP="00C151A8">
      <w:pPr>
        <w:contextualSpacing/>
        <w:rPr>
          <w:rFonts w:ascii="Calibri" w:hAnsi="Calibri"/>
          <w:b/>
        </w:rPr>
      </w:pPr>
      <w:r w:rsidRPr="00C151A8">
        <w:rPr>
          <w:rFonts w:ascii="Calibri" w:hAnsi="Calibri"/>
          <w:b/>
        </w:rPr>
        <w:t xml:space="preserve">Languages Spoken: </w:t>
      </w:r>
      <w:r w:rsidRPr="00C151A8">
        <w:rPr>
          <w:rFonts w:ascii="Calibri" w:hAnsi="Calibri"/>
        </w:rPr>
        <w:t>Chinese, Mandarin, Cantonese, Taiwanese</w:t>
      </w:r>
    </w:p>
    <w:p w14:paraId="65BA9CD1" w14:textId="77777777" w:rsidR="00C151A8" w:rsidRDefault="00C151A8" w:rsidP="00C151A8">
      <w:pPr>
        <w:contextualSpacing/>
        <w:rPr>
          <w:rFonts w:ascii="Calibri" w:hAnsi="Calibri"/>
          <w:b/>
        </w:rPr>
      </w:pPr>
    </w:p>
    <w:p w14:paraId="671276E9" w14:textId="33BD70B1" w:rsidR="00C151A8" w:rsidRPr="00C151A8" w:rsidRDefault="00C151A8" w:rsidP="00C151A8">
      <w:pPr>
        <w:contextualSpacing/>
        <w:rPr>
          <w:rFonts w:ascii="Calibri" w:hAnsi="Calibri"/>
          <w:b/>
        </w:rPr>
      </w:pPr>
      <w:r w:rsidRPr="00C151A8">
        <w:rPr>
          <w:rFonts w:ascii="Calibri" w:hAnsi="Calibri"/>
          <w:b/>
        </w:rPr>
        <w:t xml:space="preserve">Cultural Values and Customs: </w:t>
      </w:r>
      <w:r w:rsidRPr="00C151A8">
        <w:rPr>
          <w:rFonts w:ascii="Calibri" w:hAnsi="Calibri"/>
        </w:rPr>
        <w:t xml:space="preserve">Strong family values with intergeneration live together. </w:t>
      </w:r>
    </w:p>
    <w:p w14:paraId="368B9741" w14:textId="77777777" w:rsidR="00C151A8" w:rsidRDefault="00C151A8" w:rsidP="00C151A8">
      <w:pPr>
        <w:contextualSpacing/>
        <w:rPr>
          <w:rFonts w:ascii="Calibri" w:hAnsi="Calibri"/>
          <w:b/>
        </w:rPr>
      </w:pPr>
    </w:p>
    <w:p w14:paraId="2CD4CDB6" w14:textId="12705E8F" w:rsidR="00C151A8" w:rsidRPr="00C151A8" w:rsidRDefault="00C151A8" w:rsidP="00C151A8">
      <w:pPr>
        <w:contextualSpacing/>
        <w:rPr>
          <w:rFonts w:ascii="Calibri" w:hAnsi="Calibri"/>
          <w:b/>
        </w:rPr>
      </w:pPr>
      <w:r w:rsidRPr="00C151A8">
        <w:rPr>
          <w:rFonts w:ascii="Calibri" w:hAnsi="Calibri"/>
          <w:b/>
        </w:rPr>
        <w:t xml:space="preserve">Holidays and Celebrations: </w:t>
      </w:r>
      <w:r w:rsidRPr="00C151A8">
        <w:rPr>
          <w:rFonts w:ascii="Calibri" w:hAnsi="Calibri"/>
        </w:rPr>
        <w:t xml:space="preserve">The biggest holiday is Chinese Lunar New Year Festival </w:t>
      </w:r>
    </w:p>
    <w:p w14:paraId="05991431" w14:textId="77777777" w:rsidR="00C151A8" w:rsidRDefault="00C151A8" w:rsidP="00C151A8">
      <w:pPr>
        <w:contextualSpacing/>
        <w:rPr>
          <w:rFonts w:ascii="Calibri" w:hAnsi="Calibri"/>
        </w:rPr>
      </w:pPr>
    </w:p>
    <w:p w14:paraId="7AE47A28" w14:textId="5CA83FC4" w:rsidR="00C151A8" w:rsidRPr="00C151A8" w:rsidRDefault="00C151A8" w:rsidP="00C151A8">
      <w:pPr>
        <w:contextualSpacing/>
        <w:rPr>
          <w:rFonts w:ascii="Calibri" w:hAnsi="Calibri"/>
          <w:b/>
        </w:rPr>
      </w:pPr>
      <w:r w:rsidRPr="00C151A8">
        <w:rPr>
          <w:rFonts w:ascii="Calibri" w:hAnsi="Calibri"/>
          <w:b/>
        </w:rPr>
        <w:t>Achievements and Contributions</w:t>
      </w:r>
      <w:r>
        <w:rPr>
          <w:rFonts w:ascii="Calibri" w:hAnsi="Calibri"/>
          <w:b/>
        </w:rPr>
        <w:t>:</w:t>
      </w:r>
      <w:r w:rsidRPr="00C151A8">
        <w:rPr>
          <w:rFonts w:ascii="Calibri" w:hAnsi="Calibri"/>
          <w:b/>
        </w:rPr>
        <w:t xml:space="preserve"> made in their homeland and Canada by the members of their group:</w:t>
      </w:r>
    </w:p>
    <w:p w14:paraId="2A2F55D5" w14:textId="77777777" w:rsidR="00C151A8" w:rsidRPr="00C151A8" w:rsidRDefault="00C151A8" w:rsidP="00C151A8">
      <w:pPr>
        <w:contextualSpacing/>
        <w:rPr>
          <w:rFonts w:ascii="Calibri" w:hAnsi="Calibri"/>
        </w:rPr>
      </w:pPr>
      <w:r w:rsidRPr="00C151A8">
        <w:rPr>
          <w:rFonts w:ascii="Calibri" w:hAnsi="Calibri"/>
        </w:rPr>
        <w:t>KCSSC has successfully encouraged and fostered seniors’ integration into the society through varies activities and programs, and to help seniors gain a better understanding of the Canadian society, customs and values.</w:t>
      </w:r>
    </w:p>
    <w:p w14:paraId="3DA3233C" w14:textId="77777777" w:rsidR="00C151A8" w:rsidRDefault="00C151A8" w:rsidP="00C151A8">
      <w:pPr>
        <w:pStyle w:val="NormalWeb"/>
        <w:spacing w:before="0" w:beforeAutospacing="0" w:after="0" w:afterAutospacing="0"/>
        <w:contextualSpacing/>
        <w:rPr>
          <w:rFonts w:ascii="Calibri" w:hAnsi="Calibri" w:cstheme="minorHAnsi"/>
          <w:b/>
          <w:bCs/>
          <w:color w:val="000000" w:themeColor="text1"/>
          <w:sz w:val="24"/>
          <w:szCs w:val="24"/>
        </w:rPr>
      </w:pPr>
    </w:p>
    <w:p w14:paraId="74FC853F" w14:textId="51656081" w:rsidR="00C151A8" w:rsidRPr="00AF4591" w:rsidRDefault="00AF4591" w:rsidP="00C151A8">
      <w:pPr>
        <w:pStyle w:val="NormalWeb"/>
        <w:spacing w:before="0" w:beforeAutospacing="0" w:after="0" w:afterAutospacing="0"/>
        <w:contextualSpacing/>
        <w:rPr>
          <w:rFonts w:ascii="Calibri" w:hAnsi="Calibri" w:cstheme="minorHAnsi"/>
          <w:b/>
          <w:bCs/>
          <w:color w:val="000000" w:themeColor="text1"/>
          <w:sz w:val="24"/>
          <w:szCs w:val="24"/>
        </w:rPr>
      </w:pPr>
      <w:r w:rsidRPr="00AF4591">
        <w:rPr>
          <w:rFonts w:ascii="Calibri" w:hAnsi="Calibri"/>
          <w:b/>
          <w:sz w:val="24"/>
          <w:szCs w:val="24"/>
          <w:lang w:eastAsia="ko-KR"/>
        </w:rPr>
        <w:t>For more information please contact:</w:t>
      </w:r>
    </w:p>
    <w:p w14:paraId="49AC671A" w14:textId="3934258E" w:rsidR="00C151A8" w:rsidRPr="00AF4591" w:rsidRDefault="00C151A8" w:rsidP="00C151A8">
      <w:pPr>
        <w:pStyle w:val="NormalWeb"/>
        <w:spacing w:before="0" w:beforeAutospacing="0" w:after="0" w:afterAutospacing="0"/>
        <w:contextualSpacing/>
        <w:rPr>
          <w:rFonts w:ascii="Calibri" w:hAnsi="Calibri" w:cstheme="minorHAnsi"/>
          <w:bCs/>
          <w:color w:val="000000" w:themeColor="text1"/>
          <w:sz w:val="24"/>
          <w:szCs w:val="24"/>
        </w:rPr>
      </w:pPr>
      <w:r w:rsidRPr="00AF4591">
        <w:rPr>
          <w:rFonts w:ascii="Calibri" w:hAnsi="Calibri" w:cstheme="minorHAnsi"/>
          <w:bCs/>
          <w:color w:val="000000" w:themeColor="text1"/>
          <w:sz w:val="24"/>
          <w:szCs w:val="24"/>
        </w:rPr>
        <w:t xml:space="preserve">Wen Jean Ho </w:t>
      </w:r>
    </w:p>
    <w:p w14:paraId="75FC2137" w14:textId="77777777" w:rsidR="00C151A8" w:rsidRPr="00AF4591" w:rsidRDefault="00C151A8" w:rsidP="00C151A8">
      <w:pPr>
        <w:pStyle w:val="NormalWeb"/>
        <w:spacing w:before="0" w:beforeAutospacing="0" w:after="0" w:afterAutospacing="0"/>
        <w:contextualSpacing/>
        <w:rPr>
          <w:rFonts w:ascii="Calibri" w:hAnsi="Calibri" w:cstheme="minorHAnsi"/>
          <w:color w:val="000000" w:themeColor="text1"/>
          <w:sz w:val="24"/>
          <w:szCs w:val="24"/>
        </w:rPr>
      </w:pPr>
      <w:r w:rsidRPr="00AF4591">
        <w:rPr>
          <w:rFonts w:ascii="Calibri" w:hAnsi="Calibri" w:cstheme="minorHAnsi"/>
          <w:color w:val="000000" w:themeColor="text1"/>
          <w:sz w:val="24"/>
          <w:szCs w:val="24"/>
        </w:rPr>
        <w:t xml:space="preserve">Phone: 613-440-3788 </w:t>
      </w:r>
    </w:p>
    <w:p w14:paraId="75D7313F" w14:textId="1BF5B2F6" w:rsidR="008C3EBB" w:rsidRPr="00AF4591" w:rsidRDefault="00C151A8" w:rsidP="00C151A8">
      <w:pPr>
        <w:contextualSpacing/>
        <w:rPr>
          <w:rFonts w:ascii="Calibri" w:hAnsi="Calibri"/>
          <w:b/>
          <w:color w:val="C45911" w:themeColor="accent2" w:themeShade="BF"/>
        </w:rPr>
      </w:pPr>
      <w:r w:rsidRPr="00AF4591">
        <w:rPr>
          <w:rFonts w:ascii="Calibri" w:hAnsi="Calibri" w:cstheme="minorHAnsi"/>
          <w:color w:val="000000" w:themeColor="text1"/>
        </w:rPr>
        <w:t xml:space="preserve">Email address: </w:t>
      </w:r>
      <w:r w:rsidRPr="00AF4591">
        <w:rPr>
          <w:rFonts w:ascii="Calibri" w:hAnsi="Calibri" w:cstheme="minorHAnsi"/>
        </w:rPr>
        <w:t>Wenjean.ho@gmail.com</w:t>
      </w:r>
    </w:p>
    <w:p w14:paraId="55F47348" w14:textId="77777777" w:rsidR="00C151A8" w:rsidRDefault="00C151A8">
      <w:pPr>
        <w:rPr>
          <w:b/>
          <w:color w:val="C45911" w:themeColor="accent2" w:themeShade="BF"/>
        </w:rPr>
      </w:pPr>
      <w:r>
        <w:rPr>
          <w:b/>
          <w:color w:val="C45911" w:themeColor="accent2" w:themeShade="BF"/>
        </w:rPr>
        <w:br w:type="page"/>
      </w:r>
    </w:p>
    <w:p w14:paraId="77881A42" w14:textId="77777777" w:rsidR="00C151A8" w:rsidRPr="00C151A8" w:rsidRDefault="00C151A8" w:rsidP="00C151A8">
      <w:pPr>
        <w:contextualSpacing/>
        <w:jc w:val="center"/>
        <w:rPr>
          <w:rFonts w:ascii="Calibri" w:hAnsi="Calibri"/>
          <w:b/>
          <w:color w:val="C45911" w:themeColor="accent2" w:themeShade="BF"/>
        </w:rPr>
      </w:pPr>
      <w:r w:rsidRPr="00C151A8">
        <w:rPr>
          <w:rFonts w:ascii="Calibri" w:hAnsi="Calibri"/>
          <w:b/>
          <w:color w:val="C45911" w:themeColor="accent2" w:themeShade="BF"/>
        </w:rPr>
        <w:lastRenderedPageBreak/>
        <w:t>Cultural Profile</w:t>
      </w:r>
    </w:p>
    <w:p w14:paraId="3B644E63" w14:textId="77777777" w:rsidR="00C151A8" w:rsidRPr="00C151A8" w:rsidRDefault="00C151A8" w:rsidP="00C151A8">
      <w:pPr>
        <w:pBdr>
          <w:bottom w:val="single" w:sz="12" w:space="1" w:color="auto"/>
        </w:pBdr>
        <w:contextualSpacing/>
        <w:jc w:val="center"/>
        <w:rPr>
          <w:rFonts w:ascii="Calibri" w:hAnsi="Calibri"/>
          <w:b/>
          <w:color w:val="C45911" w:themeColor="accent2" w:themeShade="BF"/>
        </w:rPr>
      </w:pPr>
    </w:p>
    <w:p w14:paraId="122001E9" w14:textId="3A39CEEF" w:rsidR="00C151A8" w:rsidRPr="00C151A8" w:rsidRDefault="00C151A8" w:rsidP="00C151A8">
      <w:pPr>
        <w:pBdr>
          <w:bottom w:val="single" w:sz="12" w:space="1" w:color="auto"/>
        </w:pBdr>
        <w:contextualSpacing/>
        <w:jc w:val="center"/>
        <w:rPr>
          <w:rFonts w:ascii="Calibri" w:hAnsi="Calibri"/>
          <w:b/>
          <w:color w:val="C45911" w:themeColor="accent2" w:themeShade="BF"/>
        </w:rPr>
      </w:pPr>
      <w:r w:rsidRPr="00C151A8">
        <w:rPr>
          <w:rFonts w:ascii="Calibri" w:hAnsi="Calibri"/>
          <w:b/>
          <w:color w:val="C45911" w:themeColor="accent2" w:themeShade="BF"/>
        </w:rPr>
        <w:t>LIGHT OF LIFE</w:t>
      </w:r>
    </w:p>
    <w:p w14:paraId="7E878E22"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7F189C99" w14:textId="7FB721AD"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 xml:space="preserve">Background Information: </w:t>
      </w:r>
      <w:r w:rsidRPr="00C151A8">
        <w:rPr>
          <w:rFonts w:ascii="Calibri" w:eastAsia="Times New Roman" w:hAnsi="Calibri" w:cs="TimesNewRomanPSMT"/>
          <w:lang w:val="en-CA" w:eastAsia="en-US"/>
        </w:rPr>
        <w:t>The Light of life group was formed in year 2017, the group came together because they felt there was a need for additional support for isolated minority groups in our community.</w:t>
      </w:r>
      <w:r>
        <w:rPr>
          <w:rFonts w:ascii="Calibri" w:eastAsia="Times New Roman" w:hAnsi="Calibri" w:cs="TimesNewRomanPSMT"/>
          <w:lang w:val="en-CA" w:eastAsia="en-US"/>
        </w:rPr>
        <w:t xml:space="preserve"> </w:t>
      </w:r>
      <w:r w:rsidRPr="00C151A8">
        <w:rPr>
          <w:rFonts w:ascii="Calibri" w:eastAsia="Times New Roman" w:hAnsi="Calibri" w:cs="TimesNewRomanPSMT"/>
          <w:lang w:val="en-CA" w:eastAsia="en-US"/>
        </w:rPr>
        <w:t xml:space="preserve">This program is designed for individuals between the age of 55 to 85 years of age. The program caters to visible minorities but welcomes individuals from all ethnic backgrounds. The group is open to both males and females. Our group feels supporting the seniors who are isolated in cultural groups is vital in a successful community. We help them with their groceries, physical activities such as walking and swimming. As well as provide social support through social circles, workshops and events. They are provided with a safe space where they can learn, be heard and discuss issues which they are facing and are important to them. Moreover, in our social circles and get togethers we address issues like culture shock, language barriers, and isolation in hopes to integrate them better into society. The reason we feel that this is important is because not only does it comfort the seniors knowing that there are others in a similar </w:t>
      </w:r>
      <w:proofErr w:type="gramStart"/>
      <w:r w:rsidRPr="00C151A8">
        <w:rPr>
          <w:rFonts w:ascii="Calibri" w:eastAsia="Times New Roman" w:hAnsi="Calibri" w:cs="TimesNewRomanPSMT"/>
          <w:lang w:val="en-CA" w:eastAsia="en-US"/>
        </w:rPr>
        <w:t>situation</w:t>
      </w:r>
      <w:proofErr w:type="gramEnd"/>
      <w:r w:rsidRPr="00C151A8">
        <w:rPr>
          <w:rFonts w:ascii="Calibri" w:eastAsia="Times New Roman" w:hAnsi="Calibri" w:cs="TimesNewRomanPSMT"/>
          <w:lang w:val="en-CA" w:eastAsia="en-US"/>
        </w:rPr>
        <w:t xml:space="preserve"> but it also brings joy to them. The group provides a safe space for seniors to gain support that is culturally sensitive. </w:t>
      </w:r>
    </w:p>
    <w:p w14:paraId="2F93DEE3"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250FCF57" w14:textId="265CE4BD"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Spiritual and Religious Beliefs</w:t>
      </w:r>
      <w:r>
        <w:rPr>
          <w:rFonts w:ascii="Calibri" w:eastAsia="Times New Roman" w:hAnsi="Calibri" w:cs="Times New Roman"/>
          <w:b/>
          <w:bCs/>
          <w:lang w:val="en-CA" w:eastAsia="en-US"/>
        </w:rPr>
        <w:t xml:space="preserve">: </w:t>
      </w:r>
      <w:r w:rsidRPr="00C151A8">
        <w:rPr>
          <w:rFonts w:ascii="Calibri" w:eastAsia="Times New Roman" w:hAnsi="Calibri" w:cs="Times New Roman"/>
          <w:bCs/>
          <w:lang w:val="en-CA" w:eastAsia="en-US"/>
        </w:rPr>
        <w:t>T</w:t>
      </w:r>
      <w:r w:rsidRPr="00C151A8">
        <w:rPr>
          <w:rFonts w:ascii="Calibri" w:eastAsia="Times New Roman" w:hAnsi="Calibri" w:cs="TimesNewRomanPSMT"/>
          <w:lang w:val="en-CA" w:eastAsia="en-US"/>
        </w:rPr>
        <w:t xml:space="preserve">he religious beliefs we hold in our program is Islam and we use the religion in our daily lives. Through means of connecting with all different types of elders and helping them transition into society better. </w:t>
      </w:r>
    </w:p>
    <w:p w14:paraId="54BFECB8"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7C665F47" w14:textId="0B6A1DC9"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 xml:space="preserve">Languages Spoken: </w:t>
      </w:r>
      <w:r w:rsidRPr="00C151A8">
        <w:rPr>
          <w:rFonts w:ascii="Calibri" w:eastAsia="Times New Roman" w:hAnsi="Calibri" w:cs="TimesNewRomanPSMT"/>
          <w:lang w:val="en-CA" w:eastAsia="en-US"/>
        </w:rPr>
        <w:t xml:space="preserve">Somali, Arabic, and English </w:t>
      </w:r>
    </w:p>
    <w:p w14:paraId="61E92250"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1861C0A9" w14:textId="01056C36"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 xml:space="preserve">Cultural Values and Customs: </w:t>
      </w:r>
      <w:r w:rsidRPr="00C151A8">
        <w:rPr>
          <w:rFonts w:ascii="Calibri" w:eastAsia="Times New Roman" w:hAnsi="Calibri" w:cs="TimesNewRomanPSMT"/>
          <w:lang w:val="en-CA" w:eastAsia="en-US"/>
        </w:rPr>
        <w:t xml:space="preserve">Our cultural values and customs are based on the East African culture because it is </w:t>
      </w:r>
      <w:proofErr w:type="gramStart"/>
      <w:r w:rsidRPr="00C151A8">
        <w:rPr>
          <w:rFonts w:ascii="Calibri" w:eastAsia="Times New Roman" w:hAnsi="Calibri" w:cs="TimesNewRomanPSMT"/>
          <w:lang w:val="en-CA" w:eastAsia="en-US"/>
        </w:rPr>
        <w:t>the majority of</w:t>
      </w:r>
      <w:proofErr w:type="gramEnd"/>
      <w:r w:rsidRPr="00C151A8">
        <w:rPr>
          <w:rFonts w:ascii="Calibri" w:eastAsia="Times New Roman" w:hAnsi="Calibri" w:cs="TimesNewRomanPSMT"/>
          <w:lang w:val="en-CA" w:eastAsia="en-US"/>
        </w:rPr>
        <w:t xml:space="preserve"> our demographic. </w:t>
      </w:r>
    </w:p>
    <w:p w14:paraId="47D63E3D"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2D1A2268" w14:textId="0A3656D8"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 xml:space="preserve">Holidays and Celebrations: </w:t>
      </w:r>
      <w:r w:rsidRPr="00C151A8">
        <w:rPr>
          <w:rFonts w:ascii="Calibri" w:eastAsia="Times New Roman" w:hAnsi="Calibri" w:cs="TimesNewRomanPSMT"/>
          <w:lang w:val="en-CA" w:eastAsia="en-US"/>
        </w:rPr>
        <w:t xml:space="preserve">Family day, </w:t>
      </w:r>
      <w:r w:rsidR="0085619C" w:rsidRPr="00C151A8">
        <w:rPr>
          <w:rFonts w:ascii="Calibri" w:eastAsia="Times New Roman" w:hAnsi="Calibri" w:cs="TimesNewRomanPSMT"/>
          <w:lang w:val="en-CA" w:eastAsia="en-US"/>
        </w:rPr>
        <w:t>Victoria Day</w:t>
      </w:r>
      <w:r w:rsidRPr="00C151A8">
        <w:rPr>
          <w:rFonts w:ascii="Calibri" w:eastAsia="Times New Roman" w:hAnsi="Calibri" w:cs="TimesNewRomanPSMT"/>
          <w:lang w:val="en-CA" w:eastAsia="en-US"/>
        </w:rPr>
        <w:t xml:space="preserve">, Eid, Canada day, </w:t>
      </w:r>
      <w:r w:rsidR="0085619C" w:rsidRPr="00C151A8">
        <w:rPr>
          <w:rFonts w:ascii="Calibri" w:eastAsia="Times New Roman" w:hAnsi="Calibri" w:cs="TimesNewRomanPSMT"/>
          <w:lang w:val="en-CA" w:eastAsia="en-US"/>
        </w:rPr>
        <w:t>Mother’s Day</w:t>
      </w:r>
      <w:r w:rsidRPr="00C151A8">
        <w:rPr>
          <w:rFonts w:ascii="Calibri" w:eastAsia="Times New Roman" w:hAnsi="Calibri" w:cs="TimesNewRomanPSMT"/>
          <w:lang w:val="en-CA" w:eastAsia="en-US"/>
        </w:rPr>
        <w:t xml:space="preserve">, Thanksgiving to only name a few. We also have monthly events where we have </w:t>
      </w:r>
      <w:proofErr w:type="gramStart"/>
      <w:r w:rsidRPr="00C151A8">
        <w:rPr>
          <w:rFonts w:ascii="Calibri" w:eastAsia="Times New Roman" w:hAnsi="Calibri" w:cs="TimesNewRomanPSMT"/>
          <w:lang w:val="en-CA" w:eastAsia="en-US"/>
        </w:rPr>
        <w:t>get</w:t>
      </w:r>
      <w:proofErr w:type="gramEnd"/>
      <w:r w:rsidRPr="00C151A8">
        <w:rPr>
          <w:rFonts w:ascii="Calibri" w:eastAsia="Times New Roman" w:hAnsi="Calibri" w:cs="TimesNewRomanPSMT"/>
          <w:lang w:val="en-CA" w:eastAsia="en-US"/>
        </w:rPr>
        <w:t xml:space="preserve"> togethers. Organized holiday parties for isolated seniors. </w:t>
      </w:r>
    </w:p>
    <w:p w14:paraId="011E8893" w14:textId="77777777" w:rsidR="00C151A8" w:rsidRDefault="00C151A8" w:rsidP="00C151A8">
      <w:pPr>
        <w:shd w:val="clear" w:color="auto" w:fill="FFFFFF"/>
        <w:spacing w:before="100" w:beforeAutospacing="1" w:after="100" w:afterAutospacing="1"/>
        <w:contextualSpacing/>
        <w:rPr>
          <w:rFonts w:ascii="Calibri" w:eastAsia="Times New Roman" w:hAnsi="Calibri" w:cs="Times New Roman"/>
          <w:b/>
          <w:bCs/>
          <w:lang w:val="en-CA" w:eastAsia="en-US"/>
        </w:rPr>
      </w:pPr>
    </w:p>
    <w:p w14:paraId="5EA6CE1D" w14:textId="77777777"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 New Roman"/>
          <w:b/>
          <w:bCs/>
          <w:lang w:val="en-CA" w:eastAsia="en-US"/>
        </w:rPr>
        <w:t xml:space="preserve">Achievements and Contributions made in their homeland and Canada by the members of their group: </w:t>
      </w:r>
    </w:p>
    <w:p w14:paraId="403E22AD" w14:textId="6722A404" w:rsidR="00C151A8" w:rsidRPr="00C151A8" w:rsidRDefault="00C151A8" w:rsidP="00C151A8">
      <w:pPr>
        <w:shd w:val="clear" w:color="auto" w:fill="FFFFFF"/>
        <w:spacing w:before="100" w:beforeAutospacing="1" w:after="100" w:afterAutospacing="1"/>
        <w:contextualSpacing/>
        <w:rPr>
          <w:rFonts w:ascii="Calibri" w:eastAsia="Times New Roman" w:hAnsi="Calibri" w:cs="Times New Roman"/>
          <w:lang w:val="en-CA" w:eastAsia="en-US"/>
        </w:rPr>
      </w:pPr>
      <w:r w:rsidRPr="00C151A8">
        <w:rPr>
          <w:rFonts w:ascii="Calibri" w:eastAsia="Times New Roman" w:hAnsi="Calibri" w:cs="TimesNewRomanPSMT"/>
          <w:lang w:val="en-CA" w:eastAsia="en-US"/>
        </w:rPr>
        <w:t xml:space="preserve">The achievements and contributions made by the seniors in their homeland has a lot deal with their education and occupation. Many of our seniors were teachers, doctors, engineers only to name few but once they arrived a lot of their credentials did not transfer over here. Which led to them being really isolated and jobless for certain </w:t>
      </w:r>
      <w:proofErr w:type="gramStart"/>
      <w:r w:rsidRPr="00C151A8">
        <w:rPr>
          <w:rFonts w:ascii="Calibri" w:eastAsia="Times New Roman" w:hAnsi="Calibri" w:cs="TimesNewRomanPSMT"/>
          <w:lang w:val="en-CA" w:eastAsia="en-US"/>
        </w:rPr>
        <w:t>period of time</w:t>
      </w:r>
      <w:proofErr w:type="gramEnd"/>
      <w:r w:rsidRPr="00C151A8">
        <w:rPr>
          <w:rFonts w:ascii="Calibri" w:eastAsia="Times New Roman" w:hAnsi="Calibri" w:cs="TimesNewRomanPSMT"/>
          <w:lang w:val="en-CA" w:eastAsia="en-US"/>
        </w:rPr>
        <w:t xml:space="preserve">. But, due to their resilience some were able to overcome and worked minimum wage jobs which led to them working longer to support themselves and their </w:t>
      </w:r>
      <w:r w:rsidRPr="00C151A8">
        <w:rPr>
          <w:rFonts w:ascii="Calibri" w:eastAsia="Times New Roman" w:hAnsi="Calibri" w:cs="TimesNewRomanPSMT"/>
          <w:color w:val="212121"/>
          <w:lang w:val="en-CA" w:eastAsia="en-US"/>
        </w:rPr>
        <w:t>families</w:t>
      </w:r>
      <w:r w:rsidRPr="00C151A8">
        <w:rPr>
          <w:rFonts w:ascii="Calibri" w:eastAsia="Times New Roman" w:hAnsi="Calibri" w:cs="TimesNewRomanPSMT"/>
          <w:lang w:val="en-CA" w:eastAsia="en-US"/>
        </w:rPr>
        <w:t>.</w:t>
      </w:r>
      <w:r>
        <w:rPr>
          <w:rFonts w:ascii="Calibri" w:eastAsia="Times New Roman" w:hAnsi="Calibri" w:cs="TimesNewRomanPSMT"/>
          <w:lang w:val="en-CA" w:eastAsia="en-US"/>
        </w:rPr>
        <w:t xml:space="preserve"> </w:t>
      </w:r>
      <w:r w:rsidRPr="00C151A8">
        <w:rPr>
          <w:rFonts w:ascii="Calibri" w:eastAsia="Times New Roman" w:hAnsi="Calibri" w:cs="TimesNewRomanPSMT"/>
          <w:lang w:val="en-CA" w:eastAsia="en-US"/>
        </w:rPr>
        <w:t xml:space="preserve">While the others had a much harder time due to not financially stable. This transition was not easy due to many different factors the main one being the culture shock which led to further isolation from their communities and families. That is why we believe that seniors need help to better transition into society without losing their identity. </w:t>
      </w:r>
    </w:p>
    <w:p w14:paraId="51DE2AB3" w14:textId="77777777" w:rsidR="000B0899" w:rsidRPr="000B0899" w:rsidRDefault="000B0899" w:rsidP="000B0899">
      <w:pPr>
        <w:jc w:val="center"/>
        <w:rPr>
          <w:rFonts w:ascii="Calibri" w:hAnsi="Calibri"/>
          <w:b/>
          <w:color w:val="C45911" w:themeColor="accent2" w:themeShade="BF"/>
        </w:rPr>
      </w:pPr>
      <w:r w:rsidRPr="000B0899">
        <w:rPr>
          <w:rFonts w:ascii="Calibri" w:hAnsi="Calibri"/>
          <w:b/>
          <w:color w:val="C45911" w:themeColor="accent2" w:themeShade="BF"/>
        </w:rPr>
        <w:lastRenderedPageBreak/>
        <w:t>Cultural Profile</w:t>
      </w:r>
    </w:p>
    <w:p w14:paraId="290D5574" w14:textId="77777777" w:rsidR="000B0899" w:rsidRPr="000B0899" w:rsidRDefault="000B0899" w:rsidP="000B0899">
      <w:pPr>
        <w:jc w:val="center"/>
        <w:rPr>
          <w:rFonts w:ascii="Calibri" w:hAnsi="Calibri"/>
          <w:b/>
          <w:color w:val="C45911" w:themeColor="accent2" w:themeShade="BF"/>
        </w:rPr>
      </w:pPr>
    </w:p>
    <w:p w14:paraId="5318FE13" w14:textId="5BF5F91F" w:rsidR="000B0899" w:rsidRPr="000B0899" w:rsidRDefault="000B0899" w:rsidP="000B0899">
      <w:pPr>
        <w:pBdr>
          <w:bottom w:val="single" w:sz="12" w:space="1" w:color="auto"/>
        </w:pBdr>
        <w:jc w:val="center"/>
        <w:rPr>
          <w:rFonts w:ascii="Calibri" w:hAnsi="Calibri"/>
          <w:b/>
          <w:color w:val="C45911" w:themeColor="accent2" w:themeShade="BF"/>
        </w:rPr>
      </w:pPr>
      <w:r w:rsidRPr="000B0899">
        <w:rPr>
          <w:rFonts w:ascii="Calibri" w:hAnsi="Calibri"/>
          <w:b/>
          <w:color w:val="C45911" w:themeColor="accent2" w:themeShade="BF"/>
        </w:rPr>
        <w:t>LOTUS MULTICULTURAL FRIENDS - OTTAWA</w:t>
      </w:r>
    </w:p>
    <w:p w14:paraId="0662F7B3" w14:textId="77777777" w:rsidR="000B0899" w:rsidRDefault="000B0899" w:rsidP="000B0899">
      <w:pPr>
        <w:rPr>
          <w:b/>
        </w:rPr>
      </w:pPr>
    </w:p>
    <w:p w14:paraId="7C39F6FB" w14:textId="516E115A" w:rsidR="000B0899" w:rsidRPr="000B0899" w:rsidRDefault="000B0899" w:rsidP="000B0899">
      <w:pPr>
        <w:rPr>
          <w:b/>
        </w:rPr>
      </w:pPr>
      <w:r w:rsidRPr="000B0899">
        <w:rPr>
          <w:b/>
        </w:rPr>
        <w:t xml:space="preserve">Background Information: </w:t>
      </w:r>
      <w:r w:rsidRPr="000B0899">
        <w:rPr>
          <w:rFonts w:cstheme="minorHAnsi"/>
          <w:color w:val="000000"/>
        </w:rPr>
        <w:t>The LMFO (Formerly SLSSCO) group was formed in November 21</w:t>
      </w:r>
      <w:r w:rsidRPr="000B0899">
        <w:rPr>
          <w:rFonts w:cstheme="minorHAnsi"/>
          <w:color w:val="000000"/>
          <w:vertAlign w:val="superscript"/>
        </w:rPr>
        <w:t>st,</w:t>
      </w:r>
      <w:r w:rsidRPr="000B0899">
        <w:rPr>
          <w:rFonts w:cstheme="minorHAnsi"/>
          <w:color w:val="000000"/>
        </w:rPr>
        <w:t xml:space="preserve"> 2015. The group came together because they felt the community needs that we expressed in our Vision and Mission Statement were important.</w:t>
      </w:r>
    </w:p>
    <w:p w14:paraId="56C4EF19" w14:textId="1D40192A" w:rsidR="000B0899" w:rsidRPr="000B0899" w:rsidRDefault="000B0899" w:rsidP="000B0899">
      <w:pPr>
        <w:pStyle w:val="NormalWeb"/>
        <w:rPr>
          <w:rFonts w:asciiTheme="minorHAnsi" w:hAnsiTheme="minorHAnsi" w:cstheme="minorHAnsi"/>
          <w:color w:val="000000"/>
          <w:sz w:val="24"/>
          <w:szCs w:val="24"/>
        </w:rPr>
      </w:pPr>
      <w:r>
        <w:rPr>
          <w:rFonts w:asciiTheme="minorHAnsi" w:hAnsiTheme="minorHAnsi" w:cstheme="minorHAnsi"/>
          <w:color w:val="000000"/>
          <w:sz w:val="24"/>
          <w:szCs w:val="24"/>
        </w:rPr>
        <w:t>Our Mission Statement:</w:t>
      </w:r>
      <w:r w:rsidRPr="000B0899">
        <w:rPr>
          <w:rFonts w:asciiTheme="minorHAnsi" w:hAnsiTheme="minorHAnsi" w:cstheme="minorHAnsi"/>
          <w:color w:val="000000"/>
          <w:sz w:val="24"/>
          <w:szCs w:val="24"/>
        </w:rPr>
        <w:t xml:space="preserve"> We are dedicated to supporting the wellness and integration or ethno-cultural groups into the Ottawa community. We support an "inclusive vision" of engagement, partnerships and celebration of ethno-groups that are connected to us. We extend support to small ethno-groups who do not have a voice. We support groups with only few Seniors in Ottawa, or groups who do not have sufficient people to be self-supporting.</w:t>
      </w:r>
    </w:p>
    <w:p w14:paraId="5C157775" w14:textId="16D46248" w:rsidR="000B0899" w:rsidRPr="000B0899" w:rsidRDefault="000B0899" w:rsidP="000B0899">
      <w:pPr>
        <w:pStyle w:val="NormalWeb"/>
        <w:rPr>
          <w:rFonts w:asciiTheme="minorHAnsi" w:hAnsiTheme="minorHAnsi" w:cstheme="minorHAnsi"/>
          <w:color w:val="000000"/>
          <w:sz w:val="24"/>
          <w:szCs w:val="24"/>
        </w:rPr>
      </w:pPr>
      <w:r>
        <w:rPr>
          <w:rFonts w:asciiTheme="minorHAnsi" w:hAnsiTheme="minorHAnsi" w:cstheme="minorHAnsi"/>
          <w:color w:val="000000"/>
          <w:sz w:val="24"/>
          <w:szCs w:val="24"/>
        </w:rPr>
        <w:t>Our Vision:</w:t>
      </w:r>
      <w:r w:rsidRPr="000B0899">
        <w:rPr>
          <w:rFonts w:asciiTheme="minorHAnsi" w:hAnsiTheme="minorHAnsi" w:cstheme="minorHAnsi"/>
          <w:color w:val="000000"/>
          <w:sz w:val="24"/>
          <w:szCs w:val="24"/>
        </w:rPr>
        <w:t xml:space="preserve"> The Lotus Multicultural Friends of Ottawa is for each of us, as individuals and as ethno-cultural groups. We treasure our traditions and practices as an active element of wellbeing and daily life. We support and celebrate the heritage and beliefs of our ethno-cultural groups and community. We believe in supporting and fostering the wellbeing, development and citizenship of our ethnocultural communities.</w:t>
      </w:r>
    </w:p>
    <w:p w14:paraId="6AC33855" w14:textId="5390E4CB" w:rsidR="000B0899" w:rsidRPr="000B0899" w:rsidRDefault="000B0899" w:rsidP="000B0899">
      <w:pPr>
        <w:rPr>
          <w:b/>
        </w:rPr>
      </w:pPr>
      <w:r w:rsidRPr="000B0899">
        <w:rPr>
          <w:b/>
        </w:rPr>
        <w:t>Spiritual and Religious Beliefs:</w:t>
      </w:r>
      <w:r>
        <w:rPr>
          <w:b/>
        </w:rPr>
        <w:t xml:space="preserve"> </w:t>
      </w:r>
      <w:r w:rsidRPr="000B0899">
        <w:t>We believe in Buddhism which reflect peace to all and we are willing to participate in other religious events.</w:t>
      </w:r>
      <w:r w:rsidR="002A03D0">
        <w:t xml:space="preserve"> </w:t>
      </w:r>
      <w:r w:rsidRPr="000B0899">
        <w:t>We offer Meditation and Mindfulness events which teaches seniors how to relieve stress in their daily lives.</w:t>
      </w:r>
      <w:r w:rsidR="002A03D0">
        <w:t xml:space="preserve"> </w:t>
      </w:r>
      <w:r w:rsidRPr="000B0899">
        <w:t>We also offer Conversational Circles where seniors are free to speak in a small setting, as well as,</w:t>
      </w:r>
      <w:r>
        <w:t xml:space="preserve"> </w:t>
      </w:r>
      <w:r w:rsidRPr="000B0899">
        <w:t>yoga classes to those who are interested in physical exercises.</w:t>
      </w:r>
      <w:r w:rsidR="002A03D0">
        <w:t xml:space="preserve"> </w:t>
      </w:r>
    </w:p>
    <w:p w14:paraId="5E54F66F" w14:textId="77777777" w:rsidR="000B0899" w:rsidRPr="000B0899" w:rsidRDefault="000B0899" w:rsidP="000B0899">
      <w:pPr>
        <w:rPr>
          <w:b/>
        </w:rPr>
      </w:pPr>
    </w:p>
    <w:p w14:paraId="2C5E6E15" w14:textId="3B5F8DE7" w:rsidR="000B0899" w:rsidRPr="000B0899" w:rsidRDefault="000B0899" w:rsidP="000B0899">
      <w:pPr>
        <w:rPr>
          <w:b/>
        </w:rPr>
      </w:pPr>
      <w:r w:rsidRPr="000B0899">
        <w:rPr>
          <w:b/>
        </w:rPr>
        <w:t>Languages Spoken:</w:t>
      </w:r>
      <w:r w:rsidRPr="000B0899">
        <w:t xml:space="preserve"> English, Sinhalese,</w:t>
      </w:r>
      <w:r>
        <w:t xml:space="preserve"> </w:t>
      </w:r>
      <w:r w:rsidRPr="000B0899">
        <w:t>Chinese, and Khmer</w:t>
      </w:r>
    </w:p>
    <w:p w14:paraId="3DB1EA14" w14:textId="77777777" w:rsidR="000B0899" w:rsidRPr="000B0899" w:rsidRDefault="000B0899" w:rsidP="000B0899">
      <w:pPr>
        <w:rPr>
          <w:b/>
        </w:rPr>
      </w:pPr>
    </w:p>
    <w:p w14:paraId="2B8100B7" w14:textId="48035808" w:rsidR="000B0899" w:rsidRPr="000B0899" w:rsidRDefault="000B0899" w:rsidP="000B0899">
      <w:pPr>
        <w:rPr>
          <w:b/>
        </w:rPr>
      </w:pPr>
      <w:r w:rsidRPr="000B0899">
        <w:rPr>
          <w:b/>
        </w:rPr>
        <w:t>Cultural Values and Customs:</w:t>
      </w:r>
      <w:r>
        <w:rPr>
          <w:b/>
        </w:rPr>
        <w:t xml:space="preserve"> </w:t>
      </w:r>
      <w:r w:rsidRPr="000B0899">
        <w:t>Expressing and showing respect</w:t>
      </w:r>
      <w:r>
        <w:t xml:space="preserve"> </w:t>
      </w:r>
      <w:r w:rsidRPr="000B0899">
        <w:t>to our elders and helping them as needed to ensure they are well taken care off in all aspects of their lives is of uttermost importance in our culture.</w:t>
      </w:r>
    </w:p>
    <w:p w14:paraId="0F052834" w14:textId="77777777" w:rsidR="000B0899" w:rsidRPr="000B0899" w:rsidRDefault="000B0899" w:rsidP="000B0899">
      <w:pPr>
        <w:rPr>
          <w:b/>
        </w:rPr>
      </w:pPr>
    </w:p>
    <w:p w14:paraId="6C7F0535" w14:textId="30225F5F" w:rsidR="000B0899" w:rsidRPr="000B0899" w:rsidRDefault="000B0899" w:rsidP="000B0899">
      <w:pPr>
        <w:rPr>
          <w:b/>
        </w:rPr>
      </w:pPr>
      <w:r w:rsidRPr="000B0899">
        <w:rPr>
          <w:b/>
        </w:rPr>
        <w:t>Holidays and Celebrations:</w:t>
      </w:r>
      <w:r>
        <w:rPr>
          <w:b/>
        </w:rPr>
        <w:t xml:space="preserve"> </w:t>
      </w:r>
      <w:r w:rsidRPr="000B0899">
        <w:t xml:space="preserve">We celebrate many holidays such as Solar New Year, </w:t>
      </w:r>
      <w:proofErr w:type="spellStart"/>
      <w:r w:rsidRPr="000B0899">
        <w:t>Veesak</w:t>
      </w:r>
      <w:proofErr w:type="spellEnd"/>
      <w:r w:rsidRPr="000B0899">
        <w:t xml:space="preserve"> during Asian Heritage Month, and Canada’s special holidays.</w:t>
      </w:r>
    </w:p>
    <w:p w14:paraId="5FF7B9B0" w14:textId="77777777" w:rsidR="000B0899" w:rsidRPr="000B0899" w:rsidRDefault="000B0899" w:rsidP="000B0899">
      <w:pPr>
        <w:rPr>
          <w:b/>
        </w:rPr>
      </w:pPr>
    </w:p>
    <w:p w14:paraId="6C1DC969" w14:textId="7B4A06E6" w:rsidR="000B0899" w:rsidRPr="000B0899" w:rsidRDefault="000B0899" w:rsidP="000B0899">
      <w:pPr>
        <w:rPr>
          <w:b/>
        </w:rPr>
      </w:pPr>
      <w:r w:rsidRPr="000B0899">
        <w:rPr>
          <w:b/>
        </w:rPr>
        <w:t>Achievements and Contributions made in their homeland and Canada by the members of their group:</w:t>
      </w:r>
      <w:r>
        <w:rPr>
          <w:b/>
        </w:rPr>
        <w:t xml:space="preserve"> </w:t>
      </w:r>
      <w:r w:rsidRPr="000B0899">
        <w:t>Lotus Multicultural Friends of Ottawa have proved how we can explore each other culture and enjoy each other food and music by sharing</w:t>
      </w:r>
      <w:r>
        <w:t xml:space="preserve"> our cultures with each other. T</w:t>
      </w:r>
      <w:r w:rsidRPr="000B0899">
        <w:t>his shows how we can have our own identity and yet be part of a big, kind and caring community towards our aging seniors.</w:t>
      </w:r>
    </w:p>
    <w:p w14:paraId="0E4BDB54" w14:textId="77777777" w:rsidR="000B0899" w:rsidRDefault="000B0899">
      <w:r>
        <w:br w:type="page"/>
      </w:r>
    </w:p>
    <w:p w14:paraId="382E9A5B" w14:textId="77777777" w:rsidR="000C1724" w:rsidRPr="000C1724" w:rsidRDefault="000C1724" w:rsidP="000C1724">
      <w:pPr>
        <w:contextualSpacing/>
        <w:jc w:val="center"/>
        <w:rPr>
          <w:rFonts w:ascii="Calibri" w:hAnsi="Calibri"/>
          <w:b/>
          <w:color w:val="C45911" w:themeColor="accent2" w:themeShade="BF"/>
        </w:rPr>
      </w:pPr>
      <w:r w:rsidRPr="000C1724">
        <w:rPr>
          <w:rFonts w:ascii="Calibri" w:hAnsi="Calibri"/>
          <w:b/>
          <w:color w:val="C45911" w:themeColor="accent2" w:themeShade="BF"/>
        </w:rPr>
        <w:lastRenderedPageBreak/>
        <w:t>Cultural Profile</w:t>
      </w:r>
    </w:p>
    <w:p w14:paraId="6EE46887" w14:textId="77777777" w:rsidR="000C1724" w:rsidRPr="000C1724" w:rsidRDefault="000C1724" w:rsidP="000C1724">
      <w:pPr>
        <w:contextualSpacing/>
        <w:jc w:val="center"/>
        <w:rPr>
          <w:rFonts w:ascii="Calibri" w:hAnsi="Calibri"/>
          <w:b/>
          <w:color w:val="C45911" w:themeColor="accent2" w:themeShade="BF"/>
        </w:rPr>
      </w:pPr>
    </w:p>
    <w:p w14:paraId="4B8AEA38" w14:textId="2DE96594" w:rsidR="000C1724" w:rsidRPr="000C1724" w:rsidRDefault="000C1724" w:rsidP="000C1724">
      <w:pPr>
        <w:pBdr>
          <w:bottom w:val="single" w:sz="12" w:space="1" w:color="auto"/>
        </w:pBdr>
        <w:contextualSpacing/>
        <w:jc w:val="center"/>
        <w:rPr>
          <w:rFonts w:ascii="Calibri" w:hAnsi="Calibri"/>
          <w:b/>
          <w:color w:val="C45911" w:themeColor="accent2" w:themeShade="BF"/>
          <w:lang w:eastAsia="ko-KR"/>
        </w:rPr>
      </w:pPr>
      <w:r w:rsidRPr="000C1724">
        <w:rPr>
          <w:rFonts w:ascii="Calibri" w:hAnsi="Calibri"/>
          <w:b/>
          <w:color w:val="C45911" w:themeColor="accent2" w:themeShade="BF"/>
          <w:lang w:eastAsia="ko-KR"/>
        </w:rPr>
        <w:t>NATIONAL CAPITAL REGION BULGARIAN COMMUNITY</w:t>
      </w:r>
      <w:r>
        <w:rPr>
          <w:rFonts w:ascii="Calibri" w:hAnsi="Calibri"/>
          <w:b/>
          <w:color w:val="C45911" w:themeColor="accent2" w:themeShade="BF"/>
          <w:lang w:eastAsia="ko-KR"/>
        </w:rPr>
        <w:t xml:space="preserve"> (NCRBC)</w:t>
      </w:r>
    </w:p>
    <w:p w14:paraId="2B4844D4" w14:textId="77777777" w:rsidR="000C1724" w:rsidRPr="000C1724" w:rsidRDefault="000C1724" w:rsidP="000C1724">
      <w:pPr>
        <w:contextualSpacing/>
        <w:rPr>
          <w:rFonts w:ascii="Calibri" w:hAnsi="Calibri"/>
          <w:b/>
        </w:rPr>
      </w:pPr>
    </w:p>
    <w:p w14:paraId="508933F0" w14:textId="1A805B04" w:rsidR="000C1724" w:rsidRPr="000C1724" w:rsidRDefault="000C1724" w:rsidP="000C1724">
      <w:pPr>
        <w:spacing w:before="100" w:beforeAutospacing="1" w:after="100" w:afterAutospacing="1"/>
        <w:contextualSpacing/>
        <w:rPr>
          <w:rFonts w:ascii="Calibri" w:eastAsia="Times New Roman" w:hAnsi="Calibri" w:cs="Times New Roman"/>
          <w:b/>
          <w:lang w:val="en-CA" w:eastAsia="en-US"/>
        </w:rPr>
      </w:pPr>
      <w:r w:rsidRPr="000C1724">
        <w:rPr>
          <w:rFonts w:ascii="Calibri" w:eastAsia="Times New Roman" w:hAnsi="Calibri" w:cs="Times New Roman"/>
          <w:b/>
          <w:lang w:val="en-CA" w:eastAsia="en-US"/>
        </w:rPr>
        <w:t>Background Information:</w:t>
      </w:r>
      <w:r w:rsidR="002A03D0">
        <w:rPr>
          <w:rFonts w:ascii="Calibri" w:eastAsia="Times New Roman" w:hAnsi="Calibri" w:cs="Times New Roman"/>
          <w:b/>
          <w:lang w:val="en-CA" w:eastAsia="en-US"/>
        </w:rPr>
        <w:t xml:space="preserve"> </w:t>
      </w:r>
      <w:r w:rsidRPr="000C1724">
        <w:rPr>
          <w:rFonts w:ascii="Calibri" w:eastAsia="Times New Roman" w:hAnsi="Calibri" w:cs="Times New Roman"/>
          <w:lang w:val="en-CA" w:eastAsia="en-US"/>
        </w:rPr>
        <w:t xml:space="preserve">NCRBC was formed in 1991. The group came together because it felt the need to maintain Bulgarian language and culture in Canada, as well as to provide a vehicle for communal social life. </w:t>
      </w:r>
    </w:p>
    <w:p w14:paraId="34EC9684"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p>
    <w:p w14:paraId="711238EA"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r w:rsidRPr="000C1724">
        <w:rPr>
          <w:rFonts w:ascii="Calibri" w:eastAsia="Times New Roman" w:hAnsi="Calibri" w:cs="Times New Roman"/>
          <w:b/>
          <w:lang w:val="en-CA" w:eastAsia="en-US"/>
        </w:rPr>
        <w:t xml:space="preserve">Spiritual and Religious Beliefs: </w:t>
      </w:r>
      <w:r w:rsidRPr="000C1724">
        <w:rPr>
          <w:rFonts w:ascii="Calibri" w:eastAsia="Times New Roman" w:hAnsi="Calibri" w:cs="Times New Roman"/>
          <w:lang w:val="en-CA" w:eastAsia="en-US"/>
        </w:rPr>
        <w:t xml:space="preserve">Eastern Orthodox Christianity </w:t>
      </w:r>
    </w:p>
    <w:p w14:paraId="1F529E67"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p>
    <w:p w14:paraId="513AD32B" w14:textId="631E5FEB" w:rsidR="000C1724" w:rsidRPr="000C1724" w:rsidRDefault="000C1724" w:rsidP="000C1724">
      <w:pPr>
        <w:spacing w:before="100" w:beforeAutospacing="1" w:after="100" w:afterAutospacing="1"/>
        <w:contextualSpacing/>
        <w:rPr>
          <w:rFonts w:ascii="Calibri" w:eastAsia="Times New Roman" w:hAnsi="Calibri" w:cs="Times New Roman"/>
          <w:b/>
          <w:lang w:val="en-CA" w:eastAsia="en-US"/>
        </w:rPr>
      </w:pPr>
      <w:r w:rsidRPr="000C1724">
        <w:rPr>
          <w:rFonts w:ascii="Calibri" w:eastAsia="Times New Roman" w:hAnsi="Calibri" w:cs="Times New Roman"/>
          <w:b/>
          <w:lang w:val="en-CA" w:eastAsia="en-US"/>
        </w:rPr>
        <w:t xml:space="preserve">Languages Spoken: </w:t>
      </w:r>
      <w:r w:rsidRPr="000C1724">
        <w:rPr>
          <w:rFonts w:ascii="Calibri" w:eastAsia="Times New Roman" w:hAnsi="Calibri" w:cs="Times New Roman"/>
          <w:lang w:val="en-CA" w:eastAsia="en-US"/>
        </w:rPr>
        <w:t xml:space="preserve">Bulgarian </w:t>
      </w:r>
    </w:p>
    <w:p w14:paraId="58C3EDBD" w14:textId="239372F8" w:rsidR="000C1724" w:rsidRPr="000C1724" w:rsidRDefault="000C1724" w:rsidP="000C1724">
      <w:pPr>
        <w:spacing w:before="100" w:beforeAutospacing="1" w:after="100" w:afterAutospacing="1"/>
        <w:contextualSpacing/>
        <w:rPr>
          <w:rFonts w:ascii="Calibri" w:eastAsia="Times New Roman" w:hAnsi="Calibri" w:cs="Times New Roman"/>
          <w:lang w:val="en-CA" w:eastAsia="en-US"/>
        </w:rPr>
      </w:pPr>
      <w:r w:rsidRPr="000C1724">
        <w:rPr>
          <w:rFonts w:ascii="Calibri" w:eastAsia="Times New Roman" w:hAnsi="Calibri" w:cs="Times New Roman"/>
          <w:lang w:val="en-CA" w:eastAsia="en-US"/>
        </w:rPr>
        <w:t>Bulgarian is part of the South Slavic languages group. Bulgarian is written in Cyrillic, which is the alphabet also used in Russ</w:t>
      </w:r>
      <w:r>
        <w:rPr>
          <w:rFonts w:ascii="Calibri" w:eastAsia="Times New Roman" w:hAnsi="Calibri" w:cs="Times New Roman"/>
          <w:lang w:val="en-CA" w:eastAsia="en-US"/>
        </w:rPr>
        <w:t>ia, Ukraine, Belorussia, Serbia</w:t>
      </w:r>
      <w:r w:rsidRPr="000C1724">
        <w:rPr>
          <w:rFonts w:ascii="Calibri" w:eastAsia="Times New Roman" w:hAnsi="Calibri" w:cs="Times New Roman"/>
          <w:lang w:val="en-CA" w:eastAsia="en-US"/>
        </w:rPr>
        <w:t xml:space="preserve">, Macedonia, Bosnia, </w:t>
      </w:r>
      <w:r>
        <w:rPr>
          <w:rFonts w:ascii="Calibri" w:eastAsia="Times New Roman" w:hAnsi="Calibri" w:cs="Times New Roman"/>
          <w:lang w:val="en-CA" w:eastAsia="en-US"/>
        </w:rPr>
        <w:t xml:space="preserve">and </w:t>
      </w:r>
      <w:r w:rsidRPr="000C1724">
        <w:rPr>
          <w:rFonts w:ascii="Calibri" w:eastAsia="Times New Roman" w:hAnsi="Calibri" w:cs="Times New Roman"/>
          <w:lang w:val="en-CA" w:eastAsia="en-US"/>
        </w:rPr>
        <w:t xml:space="preserve">Montenegro. </w:t>
      </w:r>
    </w:p>
    <w:p w14:paraId="67A0EC3B"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p>
    <w:p w14:paraId="4264FA69" w14:textId="6AAE5E45" w:rsidR="000C1724" w:rsidRPr="000C1724" w:rsidRDefault="000C1724" w:rsidP="000C1724">
      <w:pPr>
        <w:spacing w:before="100" w:beforeAutospacing="1" w:after="100" w:afterAutospacing="1"/>
        <w:contextualSpacing/>
        <w:rPr>
          <w:rFonts w:ascii="Calibri" w:eastAsia="Times New Roman" w:hAnsi="Calibri" w:cs="Times New Roman"/>
          <w:b/>
          <w:lang w:val="en-CA" w:eastAsia="en-US"/>
        </w:rPr>
      </w:pPr>
      <w:r w:rsidRPr="000C1724">
        <w:rPr>
          <w:rFonts w:ascii="Calibri" w:eastAsia="Times New Roman" w:hAnsi="Calibri" w:cs="Times New Roman"/>
          <w:b/>
          <w:lang w:val="en-CA" w:eastAsia="en-US"/>
        </w:rPr>
        <w:t xml:space="preserve">Cultural Values and Customs: </w:t>
      </w:r>
      <w:r w:rsidRPr="000C1724">
        <w:rPr>
          <w:rFonts w:ascii="Calibri" w:eastAsia="Times New Roman" w:hAnsi="Calibri" w:cs="Times New Roman"/>
          <w:lang w:val="en-CA" w:eastAsia="en-US"/>
        </w:rPr>
        <w:t xml:space="preserve">Bulgaria has a rich cultural tradition. The oldest golden jewelry and the oldest prehistoric town in Europe were discovered in Bulgaria. </w:t>
      </w:r>
    </w:p>
    <w:p w14:paraId="36E76B48" w14:textId="77777777" w:rsidR="000C1724" w:rsidRPr="000C1724" w:rsidRDefault="000C1724" w:rsidP="000C1724">
      <w:pPr>
        <w:spacing w:before="100" w:beforeAutospacing="1" w:after="100" w:afterAutospacing="1"/>
        <w:contextualSpacing/>
        <w:rPr>
          <w:rFonts w:ascii="Calibri" w:eastAsia="Times New Roman" w:hAnsi="Calibri" w:cs="Times New Roman"/>
          <w:lang w:val="en-CA" w:eastAsia="en-US"/>
        </w:rPr>
      </w:pPr>
      <w:r w:rsidRPr="000C1724">
        <w:rPr>
          <w:rFonts w:ascii="Calibri" w:eastAsia="Times New Roman" w:hAnsi="Calibri" w:cs="Times New Roman"/>
          <w:lang w:val="en-CA" w:eastAsia="en-US"/>
        </w:rPr>
        <w:t xml:space="preserve">A very popular tradition in March is </w:t>
      </w:r>
      <w:proofErr w:type="spellStart"/>
      <w:r w:rsidRPr="000C1724">
        <w:rPr>
          <w:rFonts w:ascii="Calibri" w:eastAsia="Times New Roman" w:hAnsi="Calibri" w:cs="Times New Roman"/>
          <w:lang w:val="en-CA" w:eastAsia="en-US"/>
        </w:rPr>
        <w:t>Martenitsa</w:t>
      </w:r>
      <w:proofErr w:type="spellEnd"/>
      <w:r w:rsidRPr="000C1724">
        <w:rPr>
          <w:rFonts w:ascii="Calibri" w:eastAsia="Times New Roman" w:hAnsi="Calibri" w:cs="Times New Roman"/>
          <w:lang w:val="en-CA" w:eastAsia="en-US"/>
        </w:rPr>
        <w:t xml:space="preserve"> – a small piece of adornment made by red and white woven threads. </w:t>
      </w:r>
      <w:proofErr w:type="spellStart"/>
      <w:r w:rsidRPr="000C1724">
        <w:rPr>
          <w:rFonts w:ascii="Calibri" w:eastAsia="Times New Roman" w:hAnsi="Calibri" w:cs="Times New Roman"/>
          <w:lang w:val="en-CA" w:eastAsia="en-US"/>
        </w:rPr>
        <w:t>Martenitsa</w:t>
      </w:r>
      <w:proofErr w:type="spellEnd"/>
      <w:r w:rsidRPr="000C1724">
        <w:rPr>
          <w:rFonts w:ascii="Calibri" w:eastAsia="Times New Roman" w:hAnsi="Calibri" w:cs="Times New Roman"/>
          <w:lang w:val="en-CA" w:eastAsia="en-US"/>
        </w:rPr>
        <w:t xml:space="preserve"> symbolizes the wish for good health. They are the heralds of the coming of spring and of new life. While white as a color symbolizes purity, red is a symbol of life and passion. The custom reminds people of the constant cycle of life and death, the balance of good and evil. </w:t>
      </w:r>
      <w:proofErr w:type="spellStart"/>
      <w:r w:rsidRPr="000C1724">
        <w:rPr>
          <w:rFonts w:ascii="Calibri" w:eastAsia="Times New Roman" w:hAnsi="Calibri" w:cs="Times New Roman"/>
          <w:lang w:val="en-CA" w:eastAsia="en-US"/>
        </w:rPr>
        <w:t>Martenitsi</w:t>
      </w:r>
      <w:proofErr w:type="spellEnd"/>
      <w:r w:rsidRPr="000C1724">
        <w:rPr>
          <w:rFonts w:ascii="Calibri" w:eastAsia="Times New Roman" w:hAnsi="Calibri" w:cs="Times New Roman"/>
          <w:lang w:val="en-CA" w:eastAsia="en-US"/>
        </w:rPr>
        <w:t xml:space="preserve"> are worn from March 1 until the wearer first sees a stork, swallow, or blossoming tree (or until late March). </w:t>
      </w:r>
    </w:p>
    <w:p w14:paraId="3E637687"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p>
    <w:p w14:paraId="3E6870EC" w14:textId="08C6DD62" w:rsidR="000C1724" w:rsidRPr="000C1724" w:rsidRDefault="000C1724" w:rsidP="000C1724">
      <w:pPr>
        <w:spacing w:before="100" w:beforeAutospacing="1" w:after="100" w:afterAutospacing="1"/>
        <w:contextualSpacing/>
        <w:rPr>
          <w:rFonts w:ascii="Calibri" w:eastAsia="Times New Roman" w:hAnsi="Calibri" w:cs="Times New Roman"/>
          <w:b/>
          <w:lang w:val="en-CA" w:eastAsia="en-US"/>
        </w:rPr>
      </w:pPr>
      <w:r w:rsidRPr="000C1724">
        <w:rPr>
          <w:rFonts w:ascii="Calibri" w:eastAsia="Times New Roman" w:hAnsi="Calibri" w:cs="Times New Roman"/>
          <w:b/>
          <w:lang w:val="en-CA" w:eastAsia="en-US"/>
        </w:rPr>
        <w:t xml:space="preserve">Holidays and Celebrations: </w:t>
      </w:r>
      <w:r w:rsidRPr="000C1724">
        <w:rPr>
          <w:rFonts w:ascii="Calibri" w:eastAsia="Times New Roman" w:hAnsi="Calibri" w:cs="Times New Roman"/>
          <w:lang w:val="en-CA" w:eastAsia="en-US"/>
        </w:rPr>
        <w:t xml:space="preserve">Bulgarians celebrate important days of the Eastern Orthodox calendar. Many of these days are devoted to </w:t>
      </w:r>
      <w:proofErr w:type="gramStart"/>
      <w:r w:rsidRPr="000C1724">
        <w:rPr>
          <w:rFonts w:ascii="Calibri" w:eastAsia="Times New Roman" w:hAnsi="Calibri" w:cs="Times New Roman"/>
          <w:lang w:val="en-CA" w:eastAsia="en-US"/>
        </w:rPr>
        <w:t>particular saints</w:t>
      </w:r>
      <w:proofErr w:type="gramEnd"/>
      <w:r w:rsidRPr="000C1724">
        <w:rPr>
          <w:rFonts w:ascii="Calibri" w:eastAsia="Times New Roman" w:hAnsi="Calibri" w:cs="Times New Roman"/>
          <w:lang w:val="en-CA" w:eastAsia="en-US"/>
        </w:rPr>
        <w:t xml:space="preserve">, which Bulgarians celebrate as “name days”, e.g., Peter’s Day, Ivan’s Day, etc. Bulgarian Easter defers from that of Catholic one. This year it will be on Sunday, April 8. Christmas is celebrated on December 25. </w:t>
      </w:r>
    </w:p>
    <w:p w14:paraId="47C0EC72" w14:textId="77777777" w:rsidR="000C1724" w:rsidRPr="000C1724" w:rsidRDefault="000C1724" w:rsidP="000C1724">
      <w:pPr>
        <w:spacing w:before="100" w:beforeAutospacing="1" w:after="100" w:afterAutospacing="1"/>
        <w:contextualSpacing/>
        <w:rPr>
          <w:rFonts w:ascii="Calibri" w:eastAsia="Times New Roman" w:hAnsi="Calibri" w:cs="Times New Roman"/>
          <w:lang w:val="en-CA" w:eastAsia="en-US"/>
        </w:rPr>
      </w:pPr>
      <w:r w:rsidRPr="000C1724">
        <w:rPr>
          <w:rFonts w:ascii="Calibri" w:eastAsia="Times New Roman" w:hAnsi="Calibri" w:cs="Times New Roman"/>
          <w:lang w:val="en-CA" w:eastAsia="en-US"/>
        </w:rPr>
        <w:t xml:space="preserve">The Bulgarian National holiday is March 3 – the Day of Liberation. It marks the establishment of the third Bulgarian state in 1878. Another important holiday is May 24 – the Day of Bulgarian Slavic Alphabet and Bulgarian Literature and Culture. </w:t>
      </w:r>
    </w:p>
    <w:p w14:paraId="50279EE4" w14:textId="77777777" w:rsidR="000C1724" w:rsidRDefault="000C1724" w:rsidP="000C1724">
      <w:pPr>
        <w:spacing w:before="100" w:beforeAutospacing="1" w:after="100" w:afterAutospacing="1"/>
        <w:contextualSpacing/>
        <w:rPr>
          <w:rFonts w:ascii="Calibri" w:eastAsia="Times New Roman" w:hAnsi="Calibri" w:cs="Times New Roman"/>
          <w:lang w:val="en-CA" w:eastAsia="en-US"/>
        </w:rPr>
      </w:pPr>
    </w:p>
    <w:p w14:paraId="4F3B9BAB" w14:textId="77777777" w:rsidR="000C1724" w:rsidRPr="000C1724" w:rsidRDefault="000C1724" w:rsidP="000C1724">
      <w:pPr>
        <w:spacing w:before="100" w:beforeAutospacing="1" w:after="100" w:afterAutospacing="1"/>
        <w:contextualSpacing/>
        <w:rPr>
          <w:rFonts w:ascii="Calibri" w:eastAsia="Times New Roman" w:hAnsi="Calibri" w:cs="Times New Roman"/>
          <w:b/>
          <w:lang w:val="en-CA" w:eastAsia="en-US"/>
        </w:rPr>
      </w:pPr>
      <w:r w:rsidRPr="000C1724">
        <w:rPr>
          <w:rFonts w:ascii="Calibri" w:eastAsia="Times New Roman" w:hAnsi="Calibri" w:cs="Times New Roman"/>
          <w:b/>
          <w:lang w:val="en-CA" w:eastAsia="en-US"/>
        </w:rPr>
        <w:t xml:space="preserve">Achievements and Contributions made in their homeland and Canada by the members of their group: </w:t>
      </w:r>
    </w:p>
    <w:p w14:paraId="3CCFC92F" w14:textId="6568144D" w:rsidR="000C1724" w:rsidRPr="000C1724" w:rsidRDefault="000C1724" w:rsidP="000C1724">
      <w:pPr>
        <w:spacing w:before="100" w:beforeAutospacing="1" w:after="100" w:afterAutospacing="1"/>
        <w:contextualSpacing/>
        <w:rPr>
          <w:rFonts w:ascii="Calibri" w:eastAsia="Times New Roman" w:hAnsi="Calibri" w:cs="Times New Roman"/>
          <w:lang w:val="en-CA" w:eastAsia="en-US"/>
        </w:rPr>
      </w:pPr>
      <w:r w:rsidRPr="000C1724">
        <w:rPr>
          <w:rFonts w:ascii="Calibri" w:eastAsia="Times New Roman" w:hAnsi="Calibri" w:cs="Times New Roman"/>
          <w:lang w:val="en-CA" w:eastAsia="en-US"/>
        </w:rPr>
        <w:t>NCRBC provides rich cultural and social life to its members – concerts, theatre plays, celebrations of National holidays. It has a Bulgarian language scho</w:t>
      </w:r>
      <w:r>
        <w:rPr>
          <w:rFonts w:ascii="Calibri" w:eastAsia="Times New Roman" w:hAnsi="Calibri" w:cs="Times New Roman"/>
          <w:lang w:val="en-CA" w:eastAsia="en-US"/>
        </w:rPr>
        <w:t xml:space="preserve">ol with four classes and a Folk </w:t>
      </w:r>
      <w:r w:rsidRPr="000C1724">
        <w:rPr>
          <w:rFonts w:ascii="Calibri" w:eastAsia="Times New Roman" w:hAnsi="Calibri" w:cs="Times New Roman"/>
          <w:lang w:val="en-CA" w:eastAsia="en-US"/>
        </w:rPr>
        <w:t xml:space="preserve">Dance Group. It often holds charitable campaigns to help people of the community in need. Since 2014, it organizes Bulgarian Cultural Days Festival, aimed at popularizing the best of Bulgarian Culture among the Canadian society. It has also helped orphans in Bulgaria </w:t>
      </w:r>
    </w:p>
    <w:p w14:paraId="04B431B3" w14:textId="77777777" w:rsidR="000C1724" w:rsidRDefault="000C1724">
      <w:pPr>
        <w:rPr>
          <w:b/>
          <w:color w:val="C45911" w:themeColor="accent2" w:themeShade="BF"/>
        </w:rPr>
      </w:pPr>
      <w:r>
        <w:rPr>
          <w:b/>
          <w:color w:val="C45911" w:themeColor="accent2" w:themeShade="BF"/>
        </w:rPr>
        <w:br w:type="page"/>
      </w:r>
    </w:p>
    <w:p w14:paraId="7551F089" w14:textId="0A65F6A8" w:rsidR="009A6EE1" w:rsidRDefault="009A6EE1" w:rsidP="000B0899">
      <w:pPr>
        <w:jc w:val="center"/>
        <w:rPr>
          <w:b/>
          <w:color w:val="C45911" w:themeColor="accent2" w:themeShade="BF"/>
        </w:rPr>
      </w:pPr>
      <w:r w:rsidRPr="008C3EBB">
        <w:rPr>
          <w:b/>
          <w:color w:val="C45911" w:themeColor="accent2" w:themeShade="BF"/>
        </w:rPr>
        <w:lastRenderedPageBreak/>
        <w:t>Cultural Profile</w:t>
      </w:r>
    </w:p>
    <w:p w14:paraId="72D99CE0" w14:textId="77777777" w:rsidR="008C3EBB" w:rsidRPr="008C3EBB" w:rsidRDefault="008C3EBB" w:rsidP="009A6EE1">
      <w:pPr>
        <w:jc w:val="center"/>
        <w:rPr>
          <w:b/>
          <w:color w:val="C45911" w:themeColor="accent2" w:themeShade="BF"/>
        </w:rPr>
      </w:pPr>
    </w:p>
    <w:p w14:paraId="6385AA42" w14:textId="14123DDB" w:rsidR="009A6EE1" w:rsidRPr="008C3EBB" w:rsidRDefault="008C3EBB" w:rsidP="009A6EE1">
      <w:pPr>
        <w:pBdr>
          <w:bottom w:val="single" w:sz="12" w:space="1" w:color="auto"/>
        </w:pBdr>
        <w:jc w:val="center"/>
        <w:rPr>
          <w:b/>
          <w:color w:val="C45911" w:themeColor="accent2" w:themeShade="BF"/>
          <w:lang w:eastAsia="ko-KR"/>
        </w:rPr>
      </w:pPr>
      <w:r w:rsidRPr="008C3EBB">
        <w:rPr>
          <w:b/>
          <w:color w:val="C45911" w:themeColor="accent2" w:themeShade="BF"/>
          <w:lang w:eastAsia="ko-KR"/>
        </w:rPr>
        <w:t>OTTAWA KOREAN EVERGREEN SOCIETY</w:t>
      </w:r>
      <w:r w:rsidR="00972F3D">
        <w:rPr>
          <w:b/>
          <w:color w:val="C45911" w:themeColor="accent2" w:themeShade="BF"/>
          <w:lang w:eastAsia="ko-KR"/>
        </w:rPr>
        <w:t xml:space="preserve"> (OKES)</w:t>
      </w:r>
    </w:p>
    <w:p w14:paraId="05C7392E" w14:textId="77777777" w:rsidR="00310146" w:rsidRDefault="00310146" w:rsidP="009A6EE1">
      <w:pPr>
        <w:rPr>
          <w:b/>
        </w:rPr>
      </w:pPr>
    </w:p>
    <w:p w14:paraId="19E194CC" w14:textId="47E878FE" w:rsidR="009A6EE1" w:rsidRDefault="009A6EE1" w:rsidP="009A6EE1">
      <w:r w:rsidRPr="0034510A">
        <w:rPr>
          <w:b/>
        </w:rPr>
        <w:t>Background Information:</w:t>
      </w:r>
      <w:r>
        <w:rPr>
          <w:b/>
        </w:rPr>
        <w:t xml:space="preserve"> </w:t>
      </w:r>
      <w:r>
        <w:t xml:space="preserve">The </w:t>
      </w:r>
      <w:r>
        <w:rPr>
          <w:rFonts w:hint="eastAsia"/>
          <w:lang w:eastAsia="ko-KR"/>
        </w:rPr>
        <w:t xml:space="preserve">OKES </w:t>
      </w:r>
      <w:r>
        <w:t xml:space="preserve">group was formed in </w:t>
      </w:r>
      <w:r>
        <w:rPr>
          <w:rFonts w:hint="eastAsia"/>
          <w:lang w:eastAsia="ko-KR"/>
        </w:rPr>
        <w:t>1990. T</w:t>
      </w:r>
      <w:r>
        <w:t xml:space="preserve">he group came together </w:t>
      </w:r>
      <w:r>
        <w:rPr>
          <w:rFonts w:hint="eastAsia"/>
          <w:lang w:eastAsia="ko-KR"/>
        </w:rPr>
        <w:t xml:space="preserve">in a strong </w:t>
      </w:r>
      <w:r>
        <w:t>need</w:t>
      </w:r>
      <w:r>
        <w:rPr>
          <w:rFonts w:hint="eastAsia"/>
          <w:lang w:eastAsia="ko-KR"/>
        </w:rPr>
        <w:t xml:space="preserve"> of mutual help in promoting fellowship among the members and in seeking of the contribution to the social development. At the beginning, those over 60 years of age were accepted as full-pledged members, but later, the age had been raised up to 65 years as the whole community is getting old. </w:t>
      </w:r>
    </w:p>
    <w:p w14:paraId="213DCFDE" w14:textId="77777777" w:rsidR="009A6EE1" w:rsidRDefault="009A6EE1" w:rsidP="009A6EE1">
      <w:pPr>
        <w:rPr>
          <w:b/>
        </w:rPr>
      </w:pPr>
    </w:p>
    <w:p w14:paraId="7E162262" w14:textId="57DDE127" w:rsidR="009A6EE1" w:rsidRDefault="009A6EE1" w:rsidP="009A6EE1">
      <w:pPr>
        <w:rPr>
          <w:lang w:eastAsia="ko-KR"/>
        </w:rPr>
      </w:pPr>
      <w:r w:rsidRPr="0034510A">
        <w:rPr>
          <w:b/>
        </w:rPr>
        <w:t>Spiritual and Religious Beliefs</w:t>
      </w:r>
      <w:r>
        <w:rPr>
          <w:b/>
        </w:rPr>
        <w:t xml:space="preserve">: </w:t>
      </w:r>
      <w:r>
        <w:rPr>
          <w:rFonts w:hint="eastAsia"/>
          <w:lang w:eastAsia="ko-KR"/>
        </w:rPr>
        <w:t>Traditionally, Koreans believe in Confucianism. In every fiber of life, Confucian teaching has been deeply engraved. Buddhism, Catholicism, Christianity and local folk beliefs were built on</w:t>
      </w:r>
      <w:r>
        <w:rPr>
          <w:lang w:eastAsia="ko-KR"/>
        </w:rPr>
        <w:t xml:space="preserve"> these ideas and social philosophy of conduct</w:t>
      </w:r>
      <w:r>
        <w:rPr>
          <w:rFonts w:hint="eastAsia"/>
          <w:lang w:eastAsia="ko-KR"/>
        </w:rPr>
        <w:t xml:space="preserve">. About 25% of the population are to be Christians, 25% of Buddhists. Especially those who are away from homeland are converting to the protestant Christianity or to the Catholic. </w:t>
      </w:r>
    </w:p>
    <w:p w14:paraId="3232065C" w14:textId="62A7B09F" w:rsidR="009A6EE1" w:rsidRDefault="009A6EE1" w:rsidP="009A6EE1">
      <w:pPr>
        <w:rPr>
          <w:lang w:eastAsia="ko-KR"/>
        </w:rPr>
      </w:pPr>
      <w:r>
        <w:rPr>
          <w:rFonts w:hint="eastAsia"/>
          <w:lang w:eastAsia="ko-KR"/>
        </w:rPr>
        <w:t xml:space="preserve">Churches are the </w:t>
      </w:r>
      <w:proofErr w:type="spellStart"/>
      <w:r>
        <w:rPr>
          <w:rFonts w:hint="eastAsia"/>
          <w:lang w:eastAsia="ko-KR"/>
        </w:rPr>
        <w:t>centre</w:t>
      </w:r>
      <w:proofErr w:type="spellEnd"/>
      <w:r>
        <w:rPr>
          <w:rFonts w:hint="eastAsia"/>
          <w:lang w:eastAsia="ko-KR"/>
        </w:rPr>
        <w:t xml:space="preserve"> of the community for information on education, housing, schools, politics and social liaison as well. Their souls are in search of peace of mind and bodily happiness without stopping. </w:t>
      </w:r>
    </w:p>
    <w:p w14:paraId="442ABB88" w14:textId="4D0F7F97" w:rsidR="009A6EE1" w:rsidRPr="00413C26" w:rsidRDefault="009A6EE1" w:rsidP="009A6EE1">
      <w:pPr>
        <w:rPr>
          <w:b/>
        </w:rPr>
      </w:pPr>
      <w:r>
        <w:rPr>
          <w:rFonts w:hint="eastAsia"/>
          <w:lang w:eastAsia="ko-KR"/>
        </w:rPr>
        <w:t xml:space="preserve">Koreans love justice, social equality for </w:t>
      </w:r>
      <w:r>
        <w:rPr>
          <w:lang w:eastAsia="ko-KR"/>
        </w:rPr>
        <w:t>freedom, and</w:t>
      </w:r>
      <w:r>
        <w:rPr>
          <w:rFonts w:hint="eastAsia"/>
          <w:lang w:eastAsia="ko-KR"/>
        </w:rPr>
        <w:t xml:space="preserve"> carry out human rights issues till the end. </w:t>
      </w:r>
    </w:p>
    <w:p w14:paraId="5B5C3217" w14:textId="77777777" w:rsidR="009A6EE1" w:rsidRDefault="009A6EE1" w:rsidP="009A6EE1">
      <w:pPr>
        <w:rPr>
          <w:b/>
        </w:rPr>
      </w:pPr>
    </w:p>
    <w:p w14:paraId="36692E84" w14:textId="6E411829" w:rsidR="009A6EE1" w:rsidRDefault="009A6EE1" w:rsidP="009A6EE1">
      <w:pPr>
        <w:rPr>
          <w:lang w:eastAsia="ko-KR"/>
        </w:rPr>
      </w:pPr>
      <w:r w:rsidRPr="0034510A">
        <w:rPr>
          <w:b/>
        </w:rPr>
        <w:t>Languages Spoken:</w:t>
      </w:r>
      <w:r>
        <w:rPr>
          <w:b/>
        </w:rPr>
        <w:t xml:space="preserve"> </w:t>
      </w:r>
      <w:r>
        <w:rPr>
          <w:rFonts w:hint="eastAsia"/>
          <w:lang w:eastAsia="ko-KR"/>
        </w:rPr>
        <w:t xml:space="preserve">In spite of the long history of its existence, due to the </w:t>
      </w:r>
      <w:r>
        <w:rPr>
          <w:lang w:eastAsia="ko-KR"/>
        </w:rPr>
        <w:t>environmental isolation within a peninsula, Koreans have</w:t>
      </w:r>
      <w:r>
        <w:rPr>
          <w:rFonts w:hint="eastAsia"/>
          <w:lang w:eastAsia="ko-KR"/>
        </w:rPr>
        <w:t xml:space="preserve"> </w:t>
      </w:r>
      <w:r>
        <w:rPr>
          <w:lang w:eastAsia="ko-KR"/>
        </w:rPr>
        <w:t xml:space="preserve">had </w:t>
      </w:r>
      <w:r>
        <w:rPr>
          <w:rFonts w:hint="eastAsia"/>
          <w:lang w:eastAsia="ko-KR"/>
        </w:rPr>
        <w:t>no need of speaking other</w:t>
      </w:r>
      <w:r>
        <w:rPr>
          <w:lang w:eastAsia="ko-KR"/>
        </w:rPr>
        <w:t xml:space="preserve"> languages up to the 20st century</w:t>
      </w:r>
      <w:r>
        <w:rPr>
          <w:rFonts w:hint="eastAsia"/>
          <w:lang w:eastAsia="ko-KR"/>
        </w:rPr>
        <w:t xml:space="preserve">. </w:t>
      </w:r>
      <w:r>
        <w:rPr>
          <w:lang w:eastAsia="ko-KR"/>
        </w:rPr>
        <w:t>Historical inheritance confined in the peninsula. Since the industrial development started in the late 70s, globalization opens the minds of Koreans and makes it possible to bridge between the cultures and languages and make them to be global citizens. Rising up toward migration and experiencing the different cultures become a new mode of living in the 21st century. Even so, the</w:t>
      </w:r>
      <w:r>
        <w:rPr>
          <w:rFonts w:hint="eastAsia"/>
          <w:lang w:eastAsia="ko-KR"/>
        </w:rPr>
        <w:t xml:space="preserve"> 1st generation </w:t>
      </w:r>
      <w:r>
        <w:rPr>
          <w:lang w:eastAsia="ko-KR"/>
        </w:rPr>
        <w:t>immigrants to Canada</w:t>
      </w:r>
      <w:r>
        <w:rPr>
          <w:rFonts w:hint="eastAsia"/>
          <w:lang w:eastAsia="ko-KR"/>
        </w:rPr>
        <w:t>, unless worked outside home,</w:t>
      </w:r>
      <w:r>
        <w:rPr>
          <w:lang w:eastAsia="ko-KR"/>
        </w:rPr>
        <w:t xml:space="preserve"> remain to be in the limited language skills.</w:t>
      </w:r>
    </w:p>
    <w:p w14:paraId="7C2A5D2F" w14:textId="77777777" w:rsidR="009A6EE1" w:rsidRDefault="009A6EE1" w:rsidP="009A6EE1">
      <w:pPr>
        <w:rPr>
          <w:lang w:eastAsia="ko-KR"/>
        </w:rPr>
      </w:pPr>
      <w:r>
        <w:rPr>
          <w:lang w:eastAsia="ko-KR"/>
        </w:rPr>
        <w:t>Unfortunately, g</w:t>
      </w:r>
      <w:r>
        <w:rPr>
          <w:rFonts w:hint="eastAsia"/>
          <w:lang w:eastAsia="ko-KR"/>
        </w:rPr>
        <w:t>rammatical superiority</w:t>
      </w:r>
      <w:r>
        <w:rPr>
          <w:lang w:eastAsia="ko-KR"/>
        </w:rPr>
        <w:t xml:space="preserve"> for those learned English in school, </w:t>
      </w:r>
      <w:r>
        <w:rPr>
          <w:rFonts w:hint="eastAsia"/>
          <w:lang w:eastAsia="ko-KR"/>
        </w:rPr>
        <w:t>does not result in lingual expression!</w:t>
      </w:r>
    </w:p>
    <w:p w14:paraId="0045CF1C" w14:textId="1F2987D7" w:rsidR="009A6EE1" w:rsidRDefault="009A6EE1" w:rsidP="009A6EE1">
      <w:pPr>
        <w:rPr>
          <w:lang w:eastAsia="ko-KR"/>
        </w:rPr>
      </w:pPr>
      <w:r>
        <w:rPr>
          <w:rFonts w:hint="eastAsia"/>
          <w:lang w:eastAsia="ko-KR"/>
        </w:rPr>
        <w:t>On the other hand, second generations are mostly encouraged to speak 2 or more languages.</w:t>
      </w:r>
    </w:p>
    <w:p w14:paraId="1127228B" w14:textId="77777777" w:rsidR="009A6EE1" w:rsidRDefault="009A6EE1" w:rsidP="009A6EE1">
      <w:pPr>
        <w:rPr>
          <w:lang w:eastAsia="ko-KR"/>
        </w:rPr>
      </w:pPr>
      <w:r>
        <w:rPr>
          <w:lang w:eastAsia="ko-KR"/>
        </w:rPr>
        <w:t xml:space="preserve">Dialects exist, but most of them are understood by those from the different region. the </w:t>
      </w:r>
    </w:p>
    <w:p w14:paraId="7AFA9044" w14:textId="77777777" w:rsidR="009A6EE1" w:rsidRDefault="009A6EE1" w:rsidP="009A6EE1">
      <w:pPr>
        <w:rPr>
          <w:b/>
        </w:rPr>
      </w:pPr>
    </w:p>
    <w:p w14:paraId="2564D8E9" w14:textId="5D4D880B" w:rsidR="009A6EE1" w:rsidRDefault="009A6EE1" w:rsidP="009A6EE1">
      <w:pPr>
        <w:rPr>
          <w:lang w:eastAsia="ko-KR"/>
        </w:rPr>
      </w:pPr>
      <w:r w:rsidRPr="0034510A">
        <w:rPr>
          <w:b/>
        </w:rPr>
        <w:t>Cultural Values and Customs</w:t>
      </w:r>
      <w:r>
        <w:rPr>
          <w:b/>
        </w:rPr>
        <w:t xml:space="preserve">: </w:t>
      </w:r>
      <w:r>
        <w:rPr>
          <w:rFonts w:hint="eastAsia"/>
          <w:lang w:eastAsia="ko-KR"/>
        </w:rPr>
        <w:t>Confucian inheritance is still very strong in household daily operation. Younger generation is trying to break off from the tradition, and gradually reiteration of the tedious repetition of old facade is fading away. Family ties is very strong and supports the identity of Korean descent.</w:t>
      </w:r>
    </w:p>
    <w:p w14:paraId="28E21D26" w14:textId="77777777" w:rsidR="009A6EE1" w:rsidRDefault="009A6EE1" w:rsidP="009A6EE1">
      <w:pPr>
        <w:rPr>
          <w:lang w:eastAsia="ko-KR"/>
        </w:rPr>
      </w:pPr>
      <w:r w:rsidRPr="00413C26">
        <w:rPr>
          <w:rFonts w:hint="eastAsia"/>
          <w:lang w:eastAsia="ko-KR"/>
        </w:rPr>
        <w:t xml:space="preserve">Multi-generation family is </w:t>
      </w:r>
      <w:r>
        <w:rPr>
          <w:rFonts w:hint="eastAsia"/>
          <w:lang w:eastAsia="ko-KR"/>
        </w:rPr>
        <w:t xml:space="preserve">not preferred </w:t>
      </w:r>
      <w:r>
        <w:rPr>
          <w:lang w:eastAsia="ko-KR"/>
        </w:rPr>
        <w:t xml:space="preserve">any more </w:t>
      </w:r>
      <w:r>
        <w:rPr>
          <w:rFonts w:hint="eastAsia"/>
          <w:lang w:eastAsia="ko-KR"/>
        </w:rPr>
        <w:t xml:space="preserve">by </w:t>
      </w:r>
      <w:proofErr w:type="gramStart"/>
      <w:r>
        <w:rPr>
          <w:rFonts w:hint="eastAsia"/>
          <w:lang w:eastAsia="ko-KR"/>
        </w:rPr>
        <w:t>the most</w:t>
      </w:r>
      <w:proofErr w:type="gramEnd"/>
      <w:r>
        <w:rPr>
          <w:rFonts w:hint="eastAsia"/>
          <w:lang w:eastAsia="ko-KR"/>
        </w:rPr>
        <w:t xml:space="preserve"> of the young </w:t>
      </w:r>
      <w:r>
        <w:rPr>
          <w:lang w:eastAsia="ko-KR"/>
        </w:rPr>
        <w:t xml:space="preserve">families </w:t>
      </w:r>
      <w:r>
        <w:rPr>
          <w:rFonts w:hint="eastAsia"/>
          <w:lang w:eastAsia="ko-KR"/>
        </w:rPr>
        <w:t>and it is losing its grips. Even the elders especially the women find the system burden and to be the cause of ailing their health.</w:t>
      </w:r>
    </w:p>
    <w:p w14:paraId="0584F0D5" w14:textId="7D491E5D" w:rsidR="009A6EE1" w:rsidRDefault="009A6EE1" w:rsidP="009A6EE1">
      <w:pPr>
        <w:rPr>
          <w:lang w:eastAsia="ko-KR"/>
        </w:rPr>
      </w:pPr>
      <w:r>
        <w:rPr>
          <w:rFonts w:hint="eastAsia"/>
          <w:lang w:eastAsia="ko-KR"/>
        </w:rPr>
        <w:t xml:space="preserve">The order of patriarchal system usually does not have effect on the young boys due to the influence of fast-moving outside world, and it evolves toward the </w:t>
      </w:r>
      <w:r w:rsidR="00310146">
        <w:rPr>
          <w:lang w:eastAsia="ko-KR"/>
        </w:rPr>
        <w:t>independent nuclear</w:t>
      </w:r>
      <w:r>
        <w:rPr>
          <w:rFonts w:hint="eastAsia"/>
          <w:lang w:eastAsia="ko-KR"/>
        </w:rPr>
        <w:t xml:space="preserve"> families.</w:t>
      </w:r>
    </w:p>
    <w:p w14:paraId="5817CD6E" w14:textId="77777777" w:rsidR="009A6EE1" w:rsidRPr="008D6520" w:rsidRDefault="009A6EE1" w:rsidP="009A6EE1">
      <w:pPr>
        <w:rPr>
          <w:lang w:eastAsia="ko-KR"/>
        </w:rPr>
      </w:pPr>
      <w:r>
        <w:rPr>
          <w:rFonts w:hint="eastAsia"/>
          <w:lang w:eastAsia="ko-KR"/>
        </w:rPr>
        <w:t>Koreans are considered hard working, industrious, sometimes too serious, yet hospitable and compassionate.</w:t>
      </w:r>
    </w:p>
    <w:p w14:paraId="797D80D4" w14:textId="77777777" w:rsidR="009A6EE1" w:rsidRDefault="009A6EE1" w:rsidP="009A6EE1">
      <w:pPr>
        <w:rPr>
          <w:b/>
        </w:rPr>
      </w:pPr>
    </w:p>
    <w:p w14:paraId="2430DBB1" w14:textId="3567EA60" w:rsidR="009A6EE1" w:rsidRPr="004D3872" w:rsidRDefault="009A6EE1" w:rsidP="009A6EE1">
      <w:pPr>
        <w:rPr>
          <w:lang w:eastAsia="ko-KR"/>
        </w:rPr>
      </w:pPr>
      <w:r w:rsidRPr="0034510A">
        <w:rPr>
          <w:b/>
        </w:rPr>
        <w:t>Holidays and Celebrations</w:t>
      </w:r>
      <w:r>
        <w:rPr>
          <w:b/>
        </w:rPr>
        <w:t xml:space="preserve">: </w:t>
      </w:r>
      <w:r>
        <w:rPr>
          <w:rFonts w:hint="eastAsia"/>
          <w:lang w:eastAsia="ko-KR"/>
        </w:rPr>
        <w:t xml:space="preserve">Koreans are celebrating the national holidays with extended family members. The biggest national holidays like </w:t>
      </w:r>
      <w:r w:rsidRPr="00CF526B">
        <w:rPr>
          <w:rFonts w:hint="eastAsia"/>
          <w:b/>
          <w:lang w:eastAsia="ko-KR"/>
        </w:rPr>
        <w:t>New Year Days</w:t>
      </w:r>
      <w:r>
        <w:rPr>
          <w:rFonts w:hint="eastAsia"/>
          <w:lang w:eastAsia="ko-KR"/>
        </w:rPr>
        <w:t xml:space="preserve">, Lunar and Solar calendar, and </w:t>
      </w:r>
      <w:r w:rsidRPr="00CF526B">
        <w:rPr>
          <w:rFonts w:hint="eastAsia"/>
          <w:b/>
          <w:lang w:eastAsia="ko-KR"/>
        </w:rPr>
        <w:t>the Harvest Day Celebration</w:t>
      </w:r>
      <w:r>
        <w:rPr>
          <w:rFonts w:hint="eastAsia"/>
          <w:lang w:eastAsia="ko-KR"/>
        </w:rPr>
        <w:t>. It is known that the Massive Korean fami</w:t>
      </w:r>
      <w:r>
        <w:rPr>
          <w:lang w:eastAsia="ko-KR"/>
        </w:rPr>
        <w:t>lies</w:t>
      </w:r>
      <w:r>
        <w:rPr>
          <w:rFonts w:hint="eastAsia"/>
          <w:lang w:eastAsia="ko-KR"/>
        </w:rPr>
        <w:t>-migrating days!! Countless people living in the cities leave for their home town, where the</w:t>
      </w:r>
      <w:r>
        <w:rPr>
          <w:lang w:eastAsia="ko-KR"/>
        </w:rPr>
        <w:t xml:space="preserve"> generations of </w:t>
      </w:r>
      <w:r w:rsidR="0085619C">
        <w:rPr>
          <w:lang w:eastAsia="ko-KR"/>
        </w:rPr>
        <w:t>ancestors’</w:t>
      </w:r>
      <w:r>
        <w:rPr>
          <w:lang w:eastAsia="ko-KR"/>
        </w:rPr>
        <w:t xml:space="preserve"> own lands and living grounds in country sides.</w:t>
      </w:r>
      <w:r w:rsidR="002A03D0">
        <w:rPr>
          <w:lang w:eastAsia="ko-KR"/>
        </w:rPr>
        <w:t xml:space="preserve"> </w:t>
      </w:r>
      <w:r>
        <w:rPr>
          <w:rFonts w:hint="eastAsia"/>
          <w:lang w:eastAsia="ko-KR"/>
        </w:rPr>
        <w:t xml:space="preserve">The parties they hold is just like Wedding parties. The food was prepared days after days. When they leave parents' home, all kinds of presents of products, food, and the precious local treasures are packed to be taken with them to bring back. </w:t>
      </w:r>
    </w:p>
    <w:p w14:paraId="0168C9E8" w14:textId="77777777" w:rsidR="009A6EE1" w:rsidRDefault="009A6EE1" w:rsidP="009A6EE1">
      <w:pPr>
        <w:rPr>
          <w:lang w:eastAsia="ko-KR"/>
        </w:rPr>
      </w:pPr>
      <w:r>
        <w:rPr>
          <w:rFonts w:hint="eastAsia"/>
          <w:lang w:eastAsia="ko-KR"/>
        </w:rPr>
        <w:t>Koreans love food and sharing it with the loved ones is the way of living. Hospitality and generosity are the easily experiencing virtues in Korea, even toward the strangers.</w:t>
      </w:r>
    </w:p>
    <w:p w14:paraId="2C166A07" w14:textId="5D6F1F1C" w:rsidR="009A6EE1" w:rsidRPr="00CF526B" w:rsidRDefault="009A6EE1" w:rsidP="009A6EE1">
      <w:pPr>
        <w:rPr>
          <w:lang w:eastAsia="ko-KR"/>
        </w:rPr>
      </w:pPr>
      <w:r w:rsidRPr="00CF526B">
        <w:rPr>
          <w:rFonts w:hint="eastAsia"/>
          <w:b/>
          <w:lang w:eastAsia="ko-KR"/>
        </w:rPr>
        <w:t>3</w:t>
      </w:r>
      <w:r>
        <w:rPr>
          <w:b/>
          <w:lang w:eastAsia="ko-KR"/>
        </w:rPr>
        <w:t xml:space="preserve">Independence Movement Day </w:t>
      </w:r>
      <w:r w:rsidRPr="00CF526B">
        <w:rPr>
          <w:rFonts w:hint="eastAsia"/>
          <w:lang w:eastAsia="ko-KR"/>
        </w:rPr>
        <w:t xml:space="preserve">(Mar. 1st), </w:t>
      </w:r>
      <w:r>
        <w:rPr>
          <w:rFonts w:hint="eastAsia"/>
          <w:b/>
          <w:lang w:eastAsia="ko-KR"/>
        </w:rPr>
        <w:t>Korean</w:t>
      </w:r>
      <w:r w:rsidRPr="00CF526B">
        <w:rPr>
          <w:rFonts w:hint="eastAsia"/>
          <w:b/>
          <w:lang w:eastAsia="ko-KR"/>
        </w:rPr>
        <w:t xml:space="preserve"> War Day</w:t>
      </w:r>
      <w:r>
        <w:rPr>
          <w:b/>
          <w:lang w:eastAsia="ko-KR"/>
        </w:rPr>
        <w:t xml:space="preserve"> </w:t>
      </w:r>
      <w:r w:rsidRPr="00CF526B">
        <w:rPr>
          <w:rFonts w:hint="eastAsia"/>
          <w:lang w:eastAsia="ko-KR"/>
        </w:rPr>
        <w:t xml:space="preserve">(June 25th), </w:t>
      </w:r>
      <w:r w:rsidRPr="00CF526B">
        <w:rPr>
          <w:rFonts w:hint="eastAsia"/>
          <w:b/>
          <w:lang w:eastAsia="ko-KR"/>
        </w:rPr>
        <w:t>Independence Day</w:t>
      </w:r>
      <w:r>
        <w:rPr>
          <w:b/>
          <w:lang w:eastAsia="ko-KR"/>
        </w:rPr>
        <w:t xml:space="preserve"> </w:t>
      </w:r>
      <w:r w:rsidRPr="00CF526B">
        <w:rPr>
          <w:rFonts w:hint="eastAsia"/>
          <w:lang w:eastAsia="ko-KR"/>
        </w:rPr>
        <w:t xml:space="preserve">(Aug. 15th), </w:t>
      </w:r>
      <w:r>
        <w:rPr>
          <w:lang w:eastAsia="ko-KR"/>
        </w:rPr>
        <w:t xml:space="preserve">and </w:t>
      </w:r>
      <w:r w:rsidRPr="00CF526B">
        <w:rPr>
          <w:rFonts w:hint="eastAsia"/>
          <w:b/>
          <w:lang w:eastAsia="ko-KR"/>
        </w:rPr>
        <w:t>The National Day</w:t>
      </w:r>
      <w:r>
        <w:rPr>
          <w:b/>
          <w:lang w:eastAsia="ko-KR"/>
        </w:rPr>
        <w:t xml:space="preserve"> </w:t>
      </w:r>
      <w:r w:rsidRPr="00CF526B">
        <w:rPr>
          <w:rFonts w:hint="eastAsia"/>
          <w:lang w:eastAsia="ko-KR"/>
        </w:rPr>
        <w:t>(Oct. 3rd) are the yearly celebrating holidays in Korea and even in Canada, Korean Community celebrates each year.</w:t>
      </w:r>
    </w:p>
    <w:p w14:paraId="5EC4363B" w14:textId="77777777" w:rsidR="009A6EE1" w:rsidRDefault="009A6EE1" w:rsidP="009A6EE1">
      <w:pPr>
        <w:rPr>
          <w:b/>
        </w:rPr>
      </w:pPr>
    </w:p>
    <w:p w14:paraId="72EE507A" w14:textId="77777777" w:rsidR="009A6EE1" w:rsidRPr="0034510A" w:rsidRDefault="009A6EE1" w:rsidP="009A6EE1">
      <w:pPr>
        <w:rPr>
          <w:b/>
        </w:rPr>
      </w:pPr>
      <w:r w:rsidRPr="0034510A">
        <w:rPr>
          <w:b/>
        </w:rPr>
        <w:t>Achievements and Contributions made in their homeland and Canad</w:t>
      </w:r>
      <w:r>
        <w:rPr>
          <w:b/>
        </w:rPr>
        <w:t>a by the members of their group:</w:t>
      </w:r>
    </w:p>
    <w:p w14:paraId="792E24F5" w14:textId="1DE4609F" w:rsidR="009A6EE1" w:rsidRDefault="009A6EE1" w:rsidP="009A6EE1">
      <w:pPr>
        <w:rPr>
          <w:lang w:eastAsia="ko-KR"/>
        </w:rPr>
      </w:pPr>
      <w:r>
        <w:rPr>
          <w:rFonts w:hint="eastAsia"/>
          <w:lang w:eastAsia="ko-KR"/>
        </w:rPr>
        <w:t>Koreans in Ottawa region are highly educated compared to the other regions of Canada.</w:t>
      </w:r>
      <w:r w:rsidR="00AF4591">
        <w:rPr>
          <w:lang w:eastAsia="ko-KR"/>
        </w:rPr>
        <w:t xml:space="preserve"> </w:t>
      </w:r>
      <w:r>
        <w:rPr>
          <w:rFonts w:hint="eastAsia"/>
          <w:lang w:eastAsia="ko-KR"/>
        </w:rPr>
        <w:t xml:space="preserve">Many worked in the Canadian Federal Government after they obtained their degrees of </w:t>
      </w:r>
      <w:proofErr w:type="gramStart"/>
      <w:r>
        <w:rPr>
          <w:rFonts w:hint="eastAsia"/>
          <w:lang w:eastAsia="ko-KR"/>
        </w:rPr>
        <w:t>Masters</w:t>
      </w:r>
      <w:proofErr w:type="gramEnd"/>
      <w:r>
        <w:rPr>
          <w:rFonts w:hint="eastAsia"/>
          <w:lang w:eastAsia="ko-KR"/>
        </w:rPr>
        <w:t xml:space="preserve"> or Doctorates.</w:t>
      </w:r>
      <w:r w:rsidR="002A03D0">
        <w:rPr>
          <w:rFonts w:hint="eastAsia"/>
          <w:lang w:eastAsia="ko-KR"/>
        </w:rPr>
        <w:t xml:space="preserve"> </w:t>
      </w:r>
      <w:r>
        <w:rPr>
          <w:rFonts w:hint="eastAsia"/>
          <w:lang w:eastAsia="ko-KR"/>
        </w:rPr>
        <w:t>A few had worked as professors of Carleton or Ottawa Universities. Some were professionals as medical doctors, pharmacists, social workers. Some were Artists i.e. painters, dancers, or musicians.</w:t>
      </w:r>
    </w:p>
    <w:p w14:paraId="52C93E85" w14:textId="77777777" w:rsidR="00AF4591" w:rsidRDefault="00AF4591" w:rsidP="009A6EE1">
      <w:pPr>
        <w:rPr>
          <w:lang w:eastAsia="ko-KR"/>
        </w:rPr>
      </w:pPr>
    </w:p>
    <w:p w14:paraId="7A4CB2DA" w14:textId="1D9CBE50" w:rsidR="009A6EE1" w:rsidRDefault="009A6EE1" w:rsidP="009A6EE1">
      <w:pPr>
        <w:rPr>
          <w:lang w:eastAsia="ko-KR"/>
        </w:rPr>
      </w:pPr>
      <w:r>
        <w:rPr>
          <w:rFonts w:hint="eastAsia"/>
          <w:lang w:eastAsia="ko-KR"/>
        </w:rPr>
        <w:t xml:space="preserve">A few were awarded with civil merit medals by the Korean Government for their efforts to help the late comers to Canada, and contribution to the regional community. </w:t>
      </w:r>
    </w:p>
    <w:p w14:paraId="6B764C1B" w14:textId="77777777" w:rsidR="009A6EE1" w:rsidRDefault="009A6EE1" w:rsidP="009A6EE1">
      <w:pPr>
        <w:rPr>
          <w:lang w:eastAsia="ko-KR"/>
        </w:rPr>
      </w:pPr>
      <w:r>
        <w:rPr>
          <w:rFonts w:hint="eastAsia"/>
          <w:lang w:eastAsia="ko-KR"/>
        </w:rPr>
        <w:t xml:space="preserve">The members of OKES are truly the pioneers of immigration to Canada. They were chosen to be </w:t>
      </w:r>
      <w:r>
        <w:rPr>
          <w:lang w:eastAsia="ko-KR"/>
        </w:rPr>
        <w:t xml:space="preserve">uprooted and </w:t>
      </w:r>
      <w:r>
        <w:rPr>
          <w:rFonts w:hint="eastAsia"/>
          <w:lang w:eastAsia="ko-KR"/>
        </w:rPr>
        <w:t>replanted in foreign countries. They left their beloved homeland for the unknown, different culture, and uprooted from the familiar environment, and then rooted down into a strange soil. The OKES members led successful lives in Canada. In</w:t>
      </w:r>
      <w:r>
        <w:rPr>
          <w:lang w:eastAsia="ko-KR"/>
        </w:rPr>
        <w:t>deed,</w:t>
      </w:r>
      <w:r>
        <w:rPr>
          <w:rFonts w:hint="eastAsia"/>
          <w:lang w:eastAsia="ko-KR"/>
        </w:rPr>
        <w:t xml:space="preserve"> they carried and took part in the completion of the work of the globalization of the world in the 21st century.</w:t>
      </w:r>
    </w:p>
    <w:p w14:paraId="286160F5" w14:textId="77777777" w:rsidR="009A6EE1" w:rsidRDefault="009A6EE1" w:rsidP="009A6EE1">
      <w:pPr>
        <w:rPr>
          <w:lang w:eastAsia="ko-KR"/>
        </w:rPr>
      </w:pPr>
    </w:p>
    <w:p w14:paraId="34528BD7" w14:textId="34B0D860" w:rsidR="009A6EE1" w:rsidRPr="00AF4591" w:rsidRDefault="009A6EE1" w:rsidP="009A6EE1">
      <w:pPr>
        <w:rPr>
          <w:b/>
          <w:lang w:eastAsia="ko-KR"/>
        </w:rPr>
      </w:pPr>
      <w:r w:rsidRPr="00AF4591">
        <w:rPr>
          <w:b/>
          <w:lang w:eastAsia="ko-KR"/>
        </w:rPr>
        <w:t>For more information</w:t>
      </w:r>
      <w:r w:rsidR="00AF4591">
        <w:rPr>
          <w:b/>
          <w:lang w:eastAsia="ko-KR"/>
        </w:rPr>
        <w:t xml:space="preserve"> please contact</w:t>
      </w:r>
      <w:r w:rsidRPr="00AF4591">
        <w:rPr>
          <w:b/>
          <w:lang w:eastAsia="ko-KR"/>
        </w:rPr>
        <w:t>:</w:t>
      </w:r>
    </w:p>
    <w:p w14:paraId="23B67950" w14:textId="0C239175" w:rsidR="009A6EE1" w:rsidRPr="00553CFB" w:rsidRDefault="009A6EE1" w:rsidP="009A6EE1">
      <w:pPr>
        <w:rPr>
          <w:rFonts w:cstheme="minorHAnsi"/>
          <w:color w:val="000000" w:themeColor="text1"/>
        </w:rPr>
      </w:pPr>
      <w:r w:rsidRPr="00553CFB">
        <w:rPr>
          <w:rFonts w:cstheme="minorHAnsi"/>
          <w:color w:val="000000" w:themeColor="text1"/>
        </w:rPr>
        <w:t>Ms. Katherine Uhm</w:t>
      </w:r>
    </w:p>
    <w:p w14:paraId="2A58AB9C" w14:textId="77777777" w:rsidR="009A6EE1" w:rsidRPr="00553CFB" w:rsidRDefault="009A6EE1" w:rsidP="009A6EE1">
      <w:pPr>
        <w:rPr>
          <w:rFonts w:cstheme="minorHAnsi"/>
          <w:color w:val="000000" w:themeColor="text1"/>
        </w:rPr>
      </w:pPr>
      <w:r w:rsidRPr="00553CFB">
        <w:rPr>
          <w:rFonts w:cstheme="minorHAnsi"/>
          <w:color w:val="000000" w:themeColor="text1"/>
        </w:rPr>
        <w:t>Phone: 613-230-5500</w:t>
      </w:r>
    </w:p>
    <w:p w14:paraId="22DC72D7" w14:textId="42673330" w:rsidR="00FD68B8" w:rsidRDefault="009A6EE1" w:rsidP="009A6EE1">
      <w:pPr>
        <w:contextualSpacing/>
        <w:rPr>
          <w:rStyle w:val="Hyperlink"/>
          <w:rFonts w:cstheme="minorHAnsi"/>
          <w:color w:val="000000" w:themeColor="text1"/>
        </w:rPr>
      </w:pPr>
      <w:r w:rsidRPr="00553CFB">
        <w:rPr>
          <w:rFonts w:cstheme="minorHAnsi"/>
          <w:color w:val="000000" w:themeColor="text1"/>
        </w:rPr>
        <w:t xml:space="preserve">Email address: </w:t>
      </w:r>
      <w:r w:rsidRPr="00AF4591">
        <w:rPr>
          <w:rFonts w:cstheme="minorHAnsi"/>
        </w:rPr>
        <w:t>kus2ms4@gmail.com</w:t>
      </w:r>
    </w:p>
    <w:p w14:paraId="5608FA74" w14:textId="77777777" w:rsidR="00FD68B8" w:rsidRDefault="00FD68B8">
      <w:pPr>
        <w:rPr>
          <w:rStyle w:val="Hyperlink"/>
          <w:rFonts w:cstheme="minorHAnsi"/>
          <w:color w:val="000000" w:themeColor="text1"/>
        </w:rPr>
      </w:pPr>
      <w:r>
        <w:rPr>
          <w:rStyle w:val="Hyperlink"/>
          <w:rFonts w:cstheme="minorHAnsi"/>
          <w:color w:val="000000" w:themeColor="text1"/>
        </w:rPr>
        <w:br w:type="page"/>
      </w:r>
    </w:p>
    <w:p w14:paraId="317D18D8" w14:textId="77777777" w:rsidR="00FD68B8" w:rsidRPr="00FD68B8" w:rsidRDefault="00FD68B8" w:rsidP="00FD68B8">
      <w:pPr>
        <w:contextualSpacing/>
        <w:jc w:val="center"/>
        <w:rPr>
          <w:rFonts w:ascii="Calibri" w:hAnsi="Calibri"/>
          <w:b/>
          <w:color w:val="C45911" w:themeColor="accent2" w:themeShade="BF"/>
        </w:rPr>
      </w:pPr>
      <w:r w:rsidRPr="00FD68B8">
        <w:rPr>
          <w:rFonts w:ascii="Calibri" w:hAnsi="Calibri"/>
          <w:b/>
          <w:color w:val="C45911" w:themeColor="accent2" w:themeShade="BF"/>
        </w:rPr>
        <w:lastRenderedPageBreak/>
        <w:t>Cultural Profile</w:t>
      </w:r>
    </w:p>
    <w:p w14:paraId="5D72EC4F" w14:textId="77777777" w:rsidR="00FD68B8" w:rsidRPr="00FD68B8" w:rsidRDefault="00FD68B8" w:rsidP="00FD68B8">
      <w:pPr>
        <w:contextualSpacing/>
        <w:jc w:val="center"/>
        <w:rPr>
          <w:rFonts w:ascii="Calibri" w:hAnsi="Calibri"/>
          <w:b/>
          <w:color w:val="C45911" w:themeColor="accent2" w:themeShade="BF"/>
        </w:rPr>
      </w:pPr>
    </w:p>
    <w:p w14:paraId="272EF51B" w14:textId="14A8B772" w:rsidR="00FD68B8" w:rsidRPr="00FD68B8" w:rsidRDefault="00FD68B8" w:rsidP="00FD68B8">
      <w:pPr>
        <w:pBdr>
          <w:bottom w:val="single" w:sz="12" w:space="1" w:color="auto"/>
        </w:pBdr>
        <w:contextualSpacing/>
        <w:jc w:val="center"/>
        <w:rPr>
          <w:rFonts w:ascii="Calibri" w:hAnsi="Calibri"/>
          <w:b/>
          <w:color w:val="C45911" w:themeColor="accent2" w:themeShade="BF"/>
        </w:rPr>
      </w:pPr>
      <w:r w:rsidRPr="00FD68B8">
        <w:rPr>
          <w:rFonts w:ascii="Calibri" w:hAnsi="Calibri"/>
          <w:b/>
          <w:color w:val="C45911" w:themeColor="accent2" w:themeShade="BF"/>
        </w:rPr>
        <w:t>SIKH COMMUNITY SERVICES OTTAWA (SENIORS)</w:t>
      </w:r>
    </w:p>
    <w:p w14:paraId="27923A00" w14:textId="77777777" w:rsidR="00FD68B8" w:rsidRDefault="00FD68B8" w:rsidP="00FD68B8">
      <w:pPr>
        <w:contextualSpacing/>
        <w:rPr>
          <w:rFonts w:ascii="Calibri" w:hAnsi="Calibri"/>
          <w:b/>
        </w:rPr>
      </w:pPr>
    </w:p>
    <w:p w14:paraId="4F7DD018" w14:textId="0EADABC1" w:rsidR="00FD68B8" w:rsidRPr="00FD68B8" w:rsidRDefault="00FD68B8" w:rsidP="00FD68B8">
      <w:pPr>
        <w:contextualSpacing/>
        <w:rPr>
          <w:rFonts w:ascii="Calibri" w:hAnsi="Calibri"/>
        </w:rPr>
      </w:pPr>
      <w:r w:rsidRPr="00FD68B8">
        <w:rPr>
          <w:rFonts w:ascii="Calibri" w:hAnsi="Calibri"/>
          <w:b/>
        </w:rPr>
        <w:t xml:space="preserve">Background Information: </w:t>
      </w:r>
      <w:r w:rsidRPr="00FD68B8">
        <w:rPr>
          <w:rFonts w:ascii="Calibri" w:hAnsi="Calibri"/>
        </w:rPr>
        <w:t xml:space="preserve">The </w:t>
      </w:r>
      <w:r>
        <w:rPr>
          <w:rFonts w:ascii="Calibri" w:hAnsi="Calibri"/>
        </w:rPr>
        <w:t>SCSO</w:t>
      </w:r>
      <w:r w:rsidRPr="00FD68B8">
        <w:rPr>
          <w:rFonts w:ascii="Calibri" w:hAnsi="Calibri"/>
        </w:rPr>
        <w:t xml:space="preserve"> group was form</w:t>
      </w:r>
      <w:r w:rsidR="00AF4591">
        <w:rPr>
          <w:rFonts w:ascii="Calibri" w:hAnsi="Calibri"/>
        </w:rPr>
        <w:t>ed in</w:t>
      </w:r>
      <w:r>
        <w:rPr>
          <w:rFonts w:ascii="Calibri" w:hAnsi="Calibri"/>
        </w:rPr>
        <w:t xml:space="preserve"> 2005. </w:t>
      </w:r>
      <w:r w:rsidRPr="00FD68B8">
        <w:rPr>
          <w:rFonts w:ascii="Calibri" w:hAnsi="Calibri"/>
        </w:rPr>
        <w:t>The group came together because they wanted to improve the health and wellbeing of the seniors due to isolation, loneliness, domestic violence as well as provide home visitation to seniors who were socially isolated.</w:t>
      </w:r>
    </w:p>
    <w:p w14:paraId="1DDDBF6F" w14:textId="77777777" w:rsidR="00FD68B8" w:rsidRDefault="00FD68B8" w:rsidP="00FD68B8">
      <w:pPr>
        <w:contextualSpacing/>
        <w:rPr>
          <w:rFonts w:ascii="Calibri" w:hAnsi="Calibri"/>
          <w:b/>
        </w:rPr>
      </w:pPr>
    </w:p>
    <w:p w14:paraId="28A506E8" w14:textId="5F05D51F" w:rsidR="00FD68B8" w:rsidRPr="00FD68B8" w:rsidRDefault="00FD68B8" w:rsidP="00FD68B8">
      <w:pPr>
        <w:contextualSpacing/>
        <w:rPr>
          <w:rFonts w:ascii="Calibri" w:hAnsi="Calibri" w:cs="YDDFDU+Folio-Light"/>
          <w:color w:val="000000"/>
        </w:rPr>
      </w:pPr>
      <w:r w:rsidRPr="00FD68B8">
        <w:rPr>
          <w:rFonts w:ascii="Calibri" w:hAnsi="Calibri"/>
          <w:b/>
        </w:rPr>
        <w:t xml:space="preserve">Spiritual and Religious Beliefs: </w:t>
      </w:r>
      <w:r w:rsidRPr="00FD68B8">
        <w:rPr>
          <w:rFonts w:ascii="Calibri" w:hAnsi="Calibri" w:cs="YDDFDU+Folio-Light"/>
          <w:color w:val="000000"/>
        </w:rPr>
        <w:t>The Sikh religion (“Sikh,” meaning “disciple”) originated 536 years ago in North</w:t>
      </w:r>
      <w:r w:rsidRPr="00FD68B8">
        <w:rPr>
          <w:rFonts w:ascii="Calibri" w:hAnsi="Calibri" w:cs="YDDFDU+Folio-Light"/>
          <w:color w:val="000000"/>
        </w:rPr>
        <w:softHyphen/>
        <w:t>ern India, when the first of ten Gurus suggested tolerance and co-existence with other faiths as a basic tenet of the way of life. It is a religion that believes in univer</w:t>
      </w:r>
      <w:r w:rsidRPr="00FD68B8">
        <w:rPr>
          <w:rFonts w:ascii="Calibri" w:hAnsi="Calibri" w:cs="YDDFDU+Folio-Light"/>
          <w:color w:val="000000"/>
        </w:rPr>
        <w:softHyphen/>
        <w:t xml:space="preserve">sal love and selfless service of mankind. </w:t>
      </w:r>
    </w:p>
    <w:p w14:paraId="5E06B21E" w14:textId="77777777" w:rsidR="00FD68B8" w:rsidRPr="00FD68B8" w:rsidRDefault="00FD68B8" w:rsidP="00FD68B8">
      <w:pPr>
        <w:contextualSpacing/>
        <w:rPr>
          <w:rFonts w:ascii="Calibri" w:hAnsi="Calibri"/>
        </w:rPr>
      </w:pPr>
      <w:r w:rsidRPr="00FD68B8">
        <w:rPr>
          <w:rFonts w:ascii="Calibri" w:hAnsi="Calibri"/>
        </w:rPr>
        <w:t>Sikhs also welcome all religions.</w:t>
      </w:r>
    </w:p>
    <w:p w14:paraId="7DCDF142" w14:textId="77777777" w:rsidR="00FD68B8" w:rsidRDefault="00FD68B8" w:rsidP="00FD68B8">
      <w:pPr>
        <w:contextualSpacing/>
        <w:rPr>
          <w:rFonts w:ascii="Calibri" w:hAnsi="Calibri"/>
          <w:b/>
        </w:rPr>
      </w:pPr>
    </w:p>
    <w:p w14:paraId="41EC1FCF" w14:textId="77777777" w:rsidR="00FD68B8" w:rsidRPr="00FD68B8" w:rsidRDefault="00FD68B8" w:rsidP="00FD68B8">
      <w:pPr>
        <w:contextualSpacing/>
        <w:rPr>
          <w:rFonts w:ascii="Calibri" w:hAnsi="Calibri"/>
        </w:rPr>
      </w:pPr>
      <w:r w:rsidRPr="00FD68B8">
        <w:rPr>
          <w:rFonts w:ascii="Calibri" w:hAnsi="Calibri"/>
          <w:b/>
        </w:rPr>
        <w:t xml:space="preserve">Languages Spoken: </w:t>
      </w:r>
      <w:r w:rsidRPr="00FD68B8">
        <w:rPr>
          <w:rFonts w:ascii="Calibri" w:hAnsi="Calibri"/>
        </w:rPr>
        <w:t>English, Punjabi, Hindi and Urdu</w:t>
      </w:r>
    </w:p>
    <w:p w14:paraId="60AD5980" w14:textId="77777777" w:rsidR="00FD68B8" w:rsidRDefault="00FD68B8" w:rsidP="00FD68B8">
      <w:pPr>
        <w:contextualSpacing/>
        <w:rPr>
          <w:rFonts w:ascii="Calibri" w:hAnsi="Calibri"/>
          <w:b/>
        </w:rPr>
      </w:pPr>
    </w:p>
    <w:p w14:paraId="1A8D2C28" w14:textId="77777777" w:rsidR="00FD68B8" w:rsidRPr="00FD68B8" w:rsidRDefault="00FD68B8" w:rsidP="00FD68B8">
      <w:pPr>
        <w:contextualSpacing/>
        <w:rPr>
          <w:rFonts w:ascii="Calibri" w:hAnsi="Calibri"/>
          <w:b/>
        </w:rPr>
      </w:pPr>
      <w:r w:rsidRPr="00FD68B8">
        <w:rPr>
          <w:rFonts w:ascii="Calibri" w:hAnsi="Calibri"/>
          <w:b/>
        </w:rPr>
        <w:t>Cultural Values and Customs:</w:t>
      </w:r>
    </w:p>
    <w:p w14:paraId="34E3B9D9" w14:textId="77777777" w:rsidR="00FD68B8" w:rsidRPr="00FD68B8" w:rsidRDefault="00FD68B8" w:rsidP="00FD68B8">
      <w:pPr>
        <w:pStyle w:val="Pa3"/>
        <w:numPr>
          <w:ilvl w:val="0"/>
          <w:numId w:val="30"/>
        </w:numPr>
        <w:spacing w:after="180" w:line="240" w:lineRule="auto"/>
        <w:contextualSpacing/>
        <w:rPr>
          <w:rFonts w:ascii="Calibri" w:hAnsi="Calibri" w:cs="YDDFDU+Folio-Light"/>
          <w:color w:val="000000"/>
        </w:rPr>
      </w:pPr>
      <w:r w:rsidRPr="00FD68B8">
        <w:rPr>
          <w:rFonts w:ascii="Calibri" w:hAnsi="Calibri" w:cs="YDDFDU+Folio-Light"/>
          <w:color w:val="000000"/>
        </w:rPr>
        <w:t xml:space="preserve">All cultural values and </w:t>
      </w:r>
      <w:proofErr w:type="spellStart"/>
      <w:r w:rsidRPr="00FD68B8">
        <w:rPr>
          <w:rFonts w:ascii="Calibri" w:hAnsi="Calibri" w:cs="YDDFDU+Folio-Light"/>
          <w:color w:val="000000"/>
        </w:rPr>
        <w:t>behaviour</w:t>
      </w:r>
      <w:proofErr w:type="spellEnd"/>
      <w:r w:rsidRPr="00FD68B8">
        <w:rPr>
          <w:rFonts w:ascii="Calibri" w:hAnsi="Calibri" w:cs="YDDFDU+Folio-Light"/>
          <w:color w:val="000000"/>
        </w:rPr>
        <w:t xml:space="preserve"> emanate from the Sikh religious teachings. </w:t>
      </w:r>
    </w:p>
    <w:p w14:paraId="1F5D7FF8" w14:textId="77777777" w:rsidR="00FD68B8" w:rsidRPr="00FD68B8" w:rsidRDefault="00FD68B8" w:rsidP="00FD68B8">
      <w:pPr>
        <w:pStyle w:val="Pa3"/>
        <w:numPr>
          <w:ilvl w:val="0"/>
          <w:numId w:val="30"/>
        </w:numPr>
        <w:spacing w:after="180" w:line="240" w:lineRule="auto"/>
        <w:contextualSpacing/>
        <w:rPr>
          <w:rFonts w:ascii="Calibri" w:hAnsi="Calibri" w:cs="YDDFDU+Folio-Light"/>
          <w:color w:val="000000"/>
        </w:rPr>
      </w:pPr>
      <w:r w:rsidRPr="00FD68B8">
        <w:rPr>
          <w:rFonts w:ascii="Calibri" w:hAnsi="Calibri" w:cs="YDDFDU+Folio-Light"/>
          <w:color w:val="000000"/>
        </w:rPr>
        <w:t xml:space="preserve">Sikhs have a strong work ethic because it is believed that people will </w:t>
      </w:r>
      <w:proofErr w:type="spellStart"/>
      <w:r w:rsidRPr="00FD68B8">
        <w:rPr>
          <w:rFonts w:ascii="Calibri" w:hAnsi="Calibri" w:cs="YDDFDU+Folio-Light"/>
          <w:color w:val="000000"/>
        </w:rPr>
        <w:t>sow</w:t>
      </w:r>
      <w:proofErr w:type="spellEnd"/>
      <w:r w:rsidRPr="00FD68B8">
        <w:rPr>
          <w:rFonts w:ascii="Calibri" w:hAnsi="Calibri" w:cs="YDDFDU+Folio-Light"/>
          <w:color w:val="000000"/>
        </w:rPr>
        <w:t xml:space="preserve"> and reap according to their actions. </w:t>
      </w:r>
    </w:p>
    <w:p w14:paraId="79AB2DE5" w14:textId="77777777" w:rsidR="00FD68B8" w:rsidRDefault="00FD68B8" w:rsidP="00FD68B8">
      <w:pPr>
        <w:pStyle w:val="Pa3"/>
        <w:numPr>
          <w:ilvl w:val="0"/>
          <w:numId w:val="30"/>
        </w:numPr>
        <w:spacing w:after="180" w:line="240" w:lineRule="auto"/>
        <w:contextualSpacing/>
        <w:rPr>
          <w:rFonts w:ascii="Calibri" w:hAnsi="Calibri" w:cs="YDDFDU+Folio-Light"/>
          <w:color w:val="000000"/>
        </w:rPr>
      </w:pPr>
      <w:r w:rsidRPr="00FD68B8">
        <w:rPr>
          <w:rFonts w:ascii="Calibri" w:hAnsi="Calibri" w:cs="YDDFDU+Folio-Light"/>
          <w:color w:val="000000"/>
        </w:rPr>
        <w:t>Sikhs believe in “karma” – that how they treat others will determine how they will be treated.</w:t>
      </w:r>
    </w:p>
    <w:p w14:paraId="7CF93F28" w14:textId="77777777" w:rsidR="00FD68B8" w:rsidRDefault="00FD68B8" w:rsidP="00FD68B8">
      <w:pPr>
        <w:pStyle w:val="Pa3"/>
        <w:numPr>
          <w:ilvl w:val="0"/>
          <w:numId w:val="30"/>
        </w:numPr>
        <w:spacing w:after="180" w:line="240" w:lineRule="auto"/>
        <w:contextualSpacing/>
        <w:rPr>
          <w:rFonts w:ascii="Calibri" w:hAnsi="Calibri" w:cs="YDDFDU+Folio-Light"/>
          <w:color w:val="000000"/>
        </w:rPr>
      </w:pPr>
      <w:r w:rsidRPr="00FD68B8">
        <w:rPr>
          <w:rFonts w:ascii="Calibri" w:hAnsi="Calibri" w:cs="YDDFDU+Folio-Light"/>
          <w:color w:val="000000"/>
        </w:rPr>
        <w:t>Sharing one’s earnings with the needy, through hard work, coupled with remembering God is a basic Sikh tenet.</w:t>
      </w:r>
    </w:p>
    <w:p w14:paraId="15B77133" w14:textId="77777777" w:rsidR="00FD68B8" w:rsidRDefault="00FD68B8" w:rsidP="00FD68B8">
      <w:pPr>
        <w:pStyle w:val="Pa3"/>
        <w:spacing w:after="180" w:line="240" w:lineRule="auto"/>
        <w:contextualSpacing/>
        <w:rPr>
          <w:rFonts w:ascii="Calibri" w:hAnsi="Calibri" w:cs="YDDFDU+Folio-Light"/>
          <w:color w:val="000000"/>
        </w:rPr>
      </w:pPr>
    </w:p>
    <w:p w14:paraId="71BD18A1" w14:textId="37A2CCD4" w:rsidR="00FD68B8" w:rsidRPr="00FD68B8" w:rsidRDefault="00FD68B8" w:rsidP="00FD68B8">
      <w:pPr>
        <w:pStyle w:val="Pa3"/>
        <w:spacing w:after="180" w:line="240" w:lineRule="auto"/>
        <w:contextualSpacing/>
        <w:rPr>
          <w:rFonts w:ascii="Calibri" w:hAnsi="Calibri" w:cs="YDDFDU+Folio-Light"/>
          <w:color w:val="000000"/>
        </w:rPr>
      </w:pPr>
      <w:r w:rsidRPr="00FD68B8">
        <w:rPr>
          <w:rFonts w:ascii="Calibri" w:hAnsi="Calibri"/>
          <w:b/>
        </w:rPr>
        <w:t xml:space="preserve">Holidays and Celebrations: </w:t>
      </w:r>
      <w:r w:rsidRPr="00FD68B8">
        <w:rPr>
          <w:rFonts w:ascii="Calibri" w:hAnsi="Calibri" w:cs="YDDFDU+Folio-Light"/>
          <w:color w:val="000000"/>
        </w:rPr>
        <w:t>The most important celebration for Sikhs is Baisakhi, a harvest festival celebrated annually on April 14th, by worship and dance.</w:t>
      </w:r>
    </w:p>
    <w:p w14:paraId="5F4DD025" w14:textId="77777777" w:rsidR="00FD68B8" w:rsidRDefault="00FD68B8" w:rsidP="00FD68B8">
      <w:pPr>
        <w:pStyle w:val="Pa3"/>
        <w:numPr>
          <w:ilvl w:val="0"/>
          <w:numId w:val="31"/>
        </w:numPr>
        <w:spacing w:after="180" w:line="240" w:lineRule="auto"/>
        <w:contextualSpacing/>
        <w:rPr>
          <w:rFonts w:ascii="Calibri" w:hAnsi="Calibri" w:cs="YDDFDU+Folio-Light"/>
          <w:color w:val="000000"/>
        </w:rPr>
      </w:pPr>
      <w:r w:rsidRPr="00FD68B8">
        <w:rPr>
          <w:rFonts w:ascii="Calibri" w:hAnsi="Calibri" w:cs="YDDFDU+Folio-Light"/>
          <w:color w:val="000000"/>
        </w:rPr>
        <w:t>The birthdays of each of the 10 Gurus are celebrated.</w:t>
      </w:r>
    </w:p>
    <w:p w14:paraId="547AA743" w14:textId="51FFF2F4" w:rsidR="00FD68B8" w:rsidRPr="00FD68B8" w:rsidRDefault="00FD68B8" w:rsidP="00FD68B8">
      <w:pPr>
        <w:pStyle w:val="Pa3"/>
        <w:numPr>
          <w:ilvl w:val="0"/>
          <w:numId w:val="31"/>
        </w:numPr>
        <w:spacing w:after="180" w:line="240" w:lineRule="auto"/>
        <w:contextualSpacing/>
        <w:rPr>
          <w:rFonts w:ascii="Calibri" w:hAnsi="Calibri" w:cs="YDDFDU+Folio-Light"/>
          <w:color w:val="000000"/>
        </w:rPr>
      </w:pPr>
      <w:r w:rsidRPr="00FD68B8">
        <w:rPr>
          <w:rFonts w:ascii="Calibri" w:hAnsi="Calibri" w:cs="YDDFDU+Folio-Light"/>
          <w:color w:val="000000"/>
        </w:rPr>
        <w:t>Diwali (the “Festival of Lights”) is celebrated to welcome the arrival of the 6th Guru in Amritsar, after being released from captivity by Mogul King Jahangir. This festival is held in October or November</w:t>
      </w:r>
      <w:r>
        <w:rPr>
          <w:rFonts w:ascii="Calibri" w:hAnsi="Calibri" w:cs="YDDFDU+Folio-Light"/>
          <w:color w:val="000000"/>
        </w:rPr>
        <w:t>.</w:t>
      </w:r>
    </w:p>
    <w:p w14:paraId="77BD6496" w14:textId="77777777" w:rsidR="00FD68B8" w:rsidRPr="00FD68B8" w:rsidRDefault="00FD68B8" w:rsidP="00FD68B8">
      <w:pPr>
        <w:pStyle w:val="Pa3"/>
        <w:numPr>
          <w:ilvl w:val="0"/>
          <w:numId w:val="31"/>
        </w:numPr>
        <w:spacing w:after="180" w:line="240" w:lineRule="auto"/>
        <w:contextualSpacing/>
        <w:rPr>
          <w:rFonts w:ascii="Calibri" w:hAnsi="Calibri" w:cs="YDDFDU+Folio-Light"/>
          <w:color w:val="000000"/>
        </w:rPr>
      </w:pPr>
      <w:r w:rsidRPr="00FD68B8">
        <w:rPr>
          <w:rFonts w:ascii="Calibri" w:hAnsi="Calibri"/>
        </w:rPr>
        <w:t xml:space="preserve">Sikhs also </w:t>
      </w:r>
      <w:proofErr w:type="spellStart"/>
      <w:r w:rsidRPr="00FD68B8">
        <w:rPr>
          <w:rFonts w:ascii="Calibri" w:hAnsi="Calibri"/>
        </w:rPr>
        <w:t>honour</w:t>
      </w:r>
      <w:proofErr w:type="spellEnd"/>
      <w:r w:rsidRPr="00FD68B8">
        <w:rPr>
          <w:rFonts w:ascii="Calibri" w:hAnsi="Calibri"/>
        </w:rPr>
        <w:t xml:space="preserve"> and celebrate all Canadian and Indian official holidays and festivals</w:t>
      </w:r>
      <w:r>
        <w:rPr>
          <w:rFonts w:ascii="Calibri" w:hAnsi="Calibri"/>
        </w:rPr>
        <w:t>.</w:t>
      </w:r>
    </w:p>
    <w:p w14:paraId="31E7F9D2" w14:textId="77777777" w:rsidR="00FD68B8" w:rsidRDefault="00FD68B8" w:rsidP="00FD68B8">
      <w:pPr>
        <w:pStyle w:val="Pa3"/>
        <w:spacing w:after="180" w:line="240" w:lineRule="auto"/>
        <w:contextualSpacing/>
        <w:rPr>
          <w:lang w:eastAsia="ko-KR"/>
        </w:rPr>
      </w:pPr>
    </w:p>
    <w:p w14:paraId="058B1F3B" w14:textId="6ECF9BCC" w:rsidR="00FD68B8" w:rsidRPr="00AF4591" w:rsidRDefault="00AF4591" w:rsidP="00FD68B8">
      <w:pPr>
        <w:pStyle w:val="Pa3"/>
        <w:spacing w:after="180" w:line="240" w:lineRule="auto"/>
        <w:contextualSpacing/>
        <w:rPr>
          <w:rFonts w:ascii="Calibri" w:hAnsi="Calibri"/>
          <w:b/>
        </w:rPr>
      </w:pPr>
      <w:r w:rsidRPr="00AF4591">
        <w:rPr>
          <w:b/>
          <w:lang w:eastAsia="ko-KR"/>
        </w:rPr>
        <w:t>For more information</w:t>
      </w:r>
      <w:r>
        <w:rPr>
          <w:b/>
          <w:lang w:eastAsia="ko-KR"/>
        </w:rPr>
        <w:t xml:space="preserve"> please contact</w:t>
      </w:r>
      <w:r w:rsidRPr="00AF4591">
        <w:rPr>
          <w:b/>
          <w:lang w:eastAsia="ko-KR"/>
        </w:rPr>
        <w:t>:</w:t>
      </w:r>
    </w:p>
    <w:p w14:paraId="00E7D377" w14:textId="5C8A1180" w:rsidR="00FD68B8" w:rsidRDefault="00FD68B8" w:rsidP="00FD68B8">
      <w:pPr>
        <w:pStyle w:val="Pa3"/>
        <w:spacing w:after="180" w:line="240" w:lineRule="auto"/>
        <w:contextualSpacing/>
        <w:rPr>
          <w:rFonts w:ascii="Calibri" w:hAnsi="Calibri" w:cstheme="minorHAnsi"/>
          <w:color w:val="000000" w:themeColor="text1"/>
        </w:rPr>
      </w:pPr>
      <w:r w:rsidRPr="00FD68B8">
        <w:rPr>
          <w:rFonts w:ascii="Calibri" w:hAnsi="Calibri" w:cstheme="minorHAnsi"/>
          <w:color w:val="000000" w:themeColor="text1"/>
        </w:rPr>
        <w:t>Dr.</w:t>
      </w:r>
      <w:r w:rsidR="00AF4591">
        <w:rPr>
          <w:rFonts w:ascii="Calibri" w:hAnsi="Calibri" w:cstheme="minorHAnsi"/>
          <w:color w:val="000000" w:themeColor="text1"/>
        </w:rPr>
        <w:t xml:space="preserve"> </w:t>
      </w:r>
      <w:proofErr w:type="spellStart"/>
      <w:r w:rsidRPr="00FD68B8">
        <w:rPr>
          <w:rFonts w:ascii="Calibri" w:hAnsi="Calibri" w:cstheme="minorHAnsi"/>
          <w:color w:val="000000" w:themeColor="text1"/>
        </w:rPr>
        <w:t>Swarn</w:t>
      </w:r>
      <w:proofErr w:type="spellEnd"/>
      <w:r w:rsidRPr="00FD68B8">
        <w:rPr>
          <w:rFonts w:ascii="Calibri" w:hAnsi="Calibri" w:cstheme="minorHAnsi"/>
          <w:color w:val="000000" w:themeColor="text1"/>
        </w:rPr>
        <w:t xml:space="preserve"> Singh </w:t>
      </w:r>
      <w:proofErr w:type="spellStart"/>
      <w:r w:rsidRPr="00FD68B8">
        <w:rPr>
          <w:rFonts w:ascii="Calibri" w:hAnsi="Calibri" w:cstheme="minorHAnsi"/>
          <w:color w:val="000000" w:themeColor="text1"/>
        </w:rPr>
        <w:t>Lall</w:t>
      </w:r>
      <w:proofErr w:type="spellEnd"/>
      <w:r w:rsidRPr="00FD68B8">
        <w:rPr>
          <w:rFonts w:ascii="Calibri" w:hAnsi="Calibri" w:cstheme="minorHAnsi"/>
          <w:color w:val="000000" w:themeColor="text1"/>
        </w:rPr>
        <w:t xml:space="preserve"> -</w:t>
      </w:r>
      <w:r w:rsidR="00AF4591">
        <w:rPr>
          <w:rFonts w:ascii="Calibri" w:hAnsi="Calibri" w:cstheme="minorHAnsi"/>
          <w:color w:val="000000" w:themeColor="text1"/>
        </w:rPr>
        <w:t xml:space="preserve"> </w:t>
      </w:r>
      <w:r w:rsidRPr="00FD68B8">
        <w:rPr>
          <w:rFonts w:ascii="Calibri" w:hAnsi="Calibri" w:cstheme="minorHAnsi"/>
          <w:color w:val="000000" w:themeColor="text1"/>
        </w:rPr>
        <w:t xml:space="preserve">Mrs. Bhandari </w:t>
      </w:r>
    </w:p>
    <w:p w14:paraId="068D0BBE" w14:textId="77777777" w:rsidR="00FD68B8" w:rsidRDefault="00FD68B8" w:rsidP="00FD68B8">
      <w:pPr>
        <w:pStyle w:val="Pa3"/>
        <w:spacing w:after="180" w:line="240" w:lineRule="auto"/>
        <w:contextualSpacing/>
        <w:rPr>
          <w:rFonts w:ascii="Calibri" w:hAnsi="Calibri" w:cstheme="minorHAnsi"/>
          <w:color w:val="000000" w:themeColor="text1"/>
        </w:rPr>
      </w:pPr>
      <w:r>
        <w:rPr>
          <w:rFonts w:ascii="Calibri" w:hAnsi="Calibri" w:cstheme="minorHAnsi"/>
          <w:color w:val="000000" w:themeColor="text1"/>
        </w:rPr>
        <w:t>P</w:t>
      </w:r>
      <w:r w:rsidRPr="00FD68B8">
        <w:rPr>
          <w:rFonts w:ascii="Calibri" w:hAnsi="Calibri" w:cstheme="minorHAnsi"/>
          <w:color w:val="000000" w:themeColor="text1"/>
        </w:rPr>
        <w:t>hone: 613-599-9074 – 613-321-5917</w:t>
      </w:r>
    </w:p>
    <w:p w14:paraId="2F7E0183" w14:textId="7B989FF4" w:rsidR="001F3B2B" w:rsidRDefault="00FD68B8" w:rsidP="00FD68B8">
      <w:pPr>
        <w:pStyle w:val="Pa3"/>
        <w:spacing w:after="180" w:line="240" w:lineRule="auto"/>
        <w:contextualSpacing/>
        <w:rPr>
          <w:rFonts w:ascii="Calibri" w:hAnsi="Calibri"/>
          <w:color w:val="000000" w:themeColor="text1"/>
        </w:rPr>
      </w:pPr>
      <w:r w:rsidRPr="00FD68B8">
        <w:rPr>
          <w:rFonts w:ascii="Calibri" w:hAnsi="Calibri"/>
          <w:color w:val="000000" w:themeColor="text1"/>
        </w:rPr>
        <w:t xml:space="preserve">Email address: swarnlall43@gmail.com </w:t>
      </w:r>
      <w:r w:rsidRPr="00FD68B8">
        <w:rPr>
          <w:rFonts w:ascii="Calibri" w:hAnsi="Calibri"/>
        </w:rPr>
        <w:t xml:space="preserve">- </w:t>
      </w:r>
      <w:r w:rsidR="001F3B2B" w:rsidRPr="00AF4591">
        <w:rPr>
          <w:rFonts w:ascii="Calibri" w:hAnsi="Calibri"/>
        </w:rPr>
        <w:t>sanjogtabhandari@gmail.com</w:t>
      </w:r>
    </w:p>
    <w:p w14:paraId="3ABA2E88" w14:textId="77777777" w:rsidR="001F3B2B" w:rsidRDefault="001F3B2B">
      <w:pPr>
        <w:rPr>
          <w:rFonts w:ascii="Calibri" w:eastAsiaTheme="minorHAnsi" w:hAnsi="Calibri"/>
          <w:color w:val="000000" w:themeColor="text1"/>
          <w:lang w:eastAsia="en-US"/>
        </w:rPr>
      </w:pPr>
      <w:r>
        <w:rPr>
          <w:rFonts w:ascii="Calibri" w:hAnsi="Calibri"/>
          <w:color w:val="000000" w:themeColor="text1"/>
        </w:rPr>
        <w:br w:type="page"/>
      </w:r>
    </w:p>
    <w:p w14:paraId="5693585B" w14:textId="77777777" w:rsidR="001F3B2B" w:rsidRDefault="001F3B2B" w:rsidP="001F3B2B">
      <w:pPr>
        <w:contextualSpacing/>
        <w:jc w:val="center"/>
        <w:rPr>
          <w:b/>
          <w:color w:val="C45911" w:themeColor="accent2" w:themeShade="BF"/>
        </w:rPr>
      </w:pPr>
      <w:r w:rsidRPr="001F3B2B">
        <w:rPr>
          <w:b/>
          <w:color w:val="C45911" w:themeColor="accent2" w:themeShade="BF"/>
        </w:rPr>
        <w:lastRenderedPageBreak/>
        <w:t>Cultural Profile</w:t>
      </w:r>
    </w:p>
    <w:p w14:paraId="142C1B1D" w14:textId="77777777" w:rsidR="001F3B2B" w:rsidRPr="001F3B2B" w:rsidRDefault="001F3B2B" w:rsidP="001F3B2B">
      <w:pPr>
        <w:contextualSpacing/>
        <w:jc w:val="center"/>
        <w:rPr>
          <w:b/>
          <w:color w:val="C45911" w:themeColor="accent2" w:themeShade="BF"/>
        </w:rPr>
      </w:pPr>
    </w:p>
    <w:p w14:paraId="6DB19052" w14:textId="3E849268" w:rsidR="001F3B2B" w:rsidRPr="001F3B2B" w:rsidRDefault="001F3B2B" w:rsidP="001F3B2B">
      <w:pPr>
        <w:pBdr>
          <w:bottom w:val="single" w:sz="12" w:space="1" w:color="auto"/>
        </w:pBdr>
        <w:contextualSpacing/>
        <w:jc w:val="center"/>
        <w:rPr>
          <w:b/>
          <w:color w:val="C45911" w:themeColor="accent2" w:themeShade="BF"/>
        </w:rPr>
      </w:pPr>
      <w:r w:rsidRPr="001F3B2B">
        <w:rPr>
          <w:b/>
          <w:color w:val="C45911" w:themeColor="accent2" w:themeShade="BF"/>
        </w:rPr>
        <w:t>SRI LANKA CANADA ASSOCIATION OF OTTAWA</w:t>
      </w:r>
      <w:r>
        <w:rPr>
          <w:b/>
          <w:color w:val="C45911" w:themeColor="accent2" w:themeShade="BF"/>
        </w:rPr>
        <w:t xml:space="preserve"> (SLCAO) </w:t>
      </w:r>
      <w:r w:rsidRPr="001F3B2B">
        <w:rPr>
          <w:b/>
          <w:color w:val="C45911" w:themeColor="accent2" w:themeShade="BF"/>
        </w:rPr>
        <w:t>- SENIORS GROUP</w:t>
      </w:r>
      <w:r>
        <w:rPr>
          <w:b/>
          <w:color w:val="C45911" w:themeColor="accent2" w:themeShade="BF"/>
        </w:rPr>
        <w:t xml:space="preserve"> </w:t>
      </w:r>
    </w:p>
    <w:p w14:paraId="4FFA7DE5" w14:textId="11777311" w:rsidR="001F3B2B" w:rsidRPr="001F3B2B" w:rsidRDefault="001F3B2B" w:rsidP="001F3B2B">
      <w:pPr>
        <w:spacing w:before="100" w:beforeAutospacing="1" w:afterAutospacing="1"/>
        <w:contextualSpacing/>
        <w:rPr>
          <w:b/>
        </w:rPr>
      </w:pPr>
      <w:r>
        <w:rPr>
          <w:rFonts w:eastAsia="Times New Roman" w:cstheme="minorHAnsi"/>
          <w:b/>
          <w:lang w:val="en-CA" w:eastAsia="en-CA"/>
        </w:rPr>
        <w:t xml:space="preserve">Background: </w:t>
      </w:r>
      <w:r w:rsidRPr="001F3B2B">
        <w:rPr>
          <w:rFonts w:eastAsia="Times New Roman" w:cstheme="minorHAnsi"/>
          <w:lang w:val="en-CA" w:eastAsia="en-CA"/>
        </w:rPr>
        <w:t xml:space="preserve">The Sri Lanka Canada Association of Ottawa (SLCAO) Seniors Group is a newly formed branch of the 42-year-old SLCAO, a well-established grassroots organization representing Sri Lankan Canadians living in Ottawa and the surrounding areas. The SLCAO Seniors Group is open to all Sri Lankan seniors who live in these areas and it is managed by seniors to help old and new immigrant Sri Lankan seniors. </w:t>
      </w:r>
    </w:p>
    <w:p w14:paraId="2E86018F" w14:textId="77777777" w:rsidR="001F3B2B" w:rsidRDefault="001F3B2B" w:rsidP="001F3B2B">
      <w:pPr>
        <w:contextualSpacing/>
        <w:rPr>
          <w:b/>
        </w:rPr>
      </w:pPr>
    </w:p>
    <w:p w14:paraId="76A4DE4D" w14:textId="3EDDF06E" w:rsidR="001F3B2B" w:rsidRPr="001F3B2B" w:rsidRDefault="001F3B2B" w:rsidP="001F3B2B">
      <w:pPr>
        <w:contextualSpacing/>
        <w:rPr>
          <w:b/>
        </w:rPr>
      </w:pPr>
      <w:r w:rsidRPr="001F3B2B">
        <w:rPr>
          <w:b/>
        </w:rPr>
        <w:t>Spiritual and Religious Beliefs:</w:t>
      </w:r>
      <w:r>
        <w:rPr>
          <w:b/>
        </w:rPr>
        <w:t xml:space="preserve"> </w:t>
      </w:r>
      <w:r w:rsidRPr="001F3B2B">
        <w:t xml:space="preserve">Sri Lankan seniors consist of several major ethnic groups namely, Sinhala, Tamil, Muslim and European descendants. Major religions are Buddhism, Hinduism, Muslim, Catholic and other Christian denominations. </w:t>
      </w:r>
    </w:p>
    <w:p w14:paraId="635D8712" w14:textId="77777777" w:rsidR="001F3B2B" w:rsidRDefault="001F3B2B" w:rsidP="001F3B2B">
      <w:pPr>
        <w:contextualSpacing/>
        <w:rPr>
          <w:b/>
        </w:rPr>
      </w:pPr>
    </w:p>
    <w:p w14:paraId="1905BDC5" w14:textId="0DAAFBFA" w:rsidR="001F3B2B" w:rsidRPr="001F3B2B" w:rsidRDefault="001F3B2B" w:rsidP="001F3B2B">
      <w:pPr>
        <w:contextualSpacing/>
        <w:rPr>
          <w:b/>
        </w:rPr>
      </w:pPr>
      <w:r w:rsidRPr="001F3B2B">
        <w:rPr>
          <w:b/>
        </w:rPr>
        <w:t>Languages Spoken:</w:t>
      </w:r>
      <w:r>
        <w:rPr>
          <w:b/>
        </w:rPr>
        <w:t xml:space="preserve"> </w:t>
      </w:r>
      <w:r w:rsidRPr="001F3B2B">
        <w:t xml:space="preserve">Official languages in Sri Lanka are Sinhalese, Tamil and English. Seniors who live in Ottawa generally speak English and one of the other official Sri Lankan languages. Some seniors who come to Ottawa recently may not speak English fluently. </w:t>
      </w:r>
    </w:p>
    <w:p w14:paraId="7391540C" w14:textId="77777777" w:rsidR="001F3B2B" w:rsidRDefault="001F3B2B" w:rsidP="001F3B2B">
      <w:pPr>
        <w:contextualSpacing/>
        <w:rPr>
          <w:b/>
        </w:rPr>
      </w:pPr>
    </w:p>
    <w:p w14:paraId="24416206" w14:textId="5653D133" w:rsidR="001F3B2B" w:rsidRPr="001F3B2B" w:rsidRDefault="001F3B2B" w:rsidP="001F3B2B">
      <w:pPr>
        <w:contextualSpacing/>
        <w:rPr>
          <w:b/>
        </w:rPr>
      </w:pPr>
      <w:r w:rsidRPr="001F3B2B">
        <w:rPr>
          <w:b/>
        </w:rPr>
        <w:t>Cultural Values and Customs:</w:t>
      </w:r>
      <w:r>
        <w:rPr>
          <w:b/>
        </w:rPr>
        <w:t xml:space="preserve"> </w:t>
      </w:r>
      <w:r w:rsidRPr="001F3B2B">
        <w:t xml:space="preserve">Sri Lankan seniors maintain traditional Sri Lankan values and practice loving kindness, generosity, compassion and empathy. They respect elders and regardless of their ethnicity or religious beliefs, seniors unconditionally support their fellow seniors to overcome social barriers and isolation. </w:t>
      </w:r>
    </w:p>
    <w:p w14:paraId="688D6BE4" w14:textId="77777777" w:rsidR="001F3B2B" w:rsidRDefault="001F3B2B" w:rsidP="001F3B2B">
      <w:pPr>
        <w:contextualSpacing/>
        <w:rPr>
          <w:b/>
        </w:rPr>
      </w:pPr>
    </w:p>
    <w:p w14:paraId="4E6E2659" w14:textId="18F2E58C" w:rsidR="001F3B2B" w:rsidRPr="001F3B2B" w:rsidRDefault="001F3B2B" w:rsidP="001F3B2B">
      <w:pPr>
        <w:contextualSpacing/>
        <w:rPr>
          <w:b/>
        </w:rPr>
      </w:pPr>
      <w:r w:rsidRPr="001F3B2B">
        <w:rPr>
          <w:b/>
        </w:rPr>
        <w:t>Holidays and Celebrations:</w:t>
      </w:r>
      <w:r>
        <w:rPr>
          <w:b/>
        </w:rPr>
        <w:t xml:space="preserve"> </w:t>
      </w:r>
      <w:r w:rsidRPr="001F3B2B">
        <w:t>January 1</w:t>
      </w:r>
      <w:r w:rsidRPr="001F3B2B">
        <w:rPr>
          <w:vertAlign w:val="superscript"/>
        </w:rPr>
        <w:t>st</w:t>
      </w:r>
      <w:r w:rsidRPr="001F3B2B">
        <w:t xml:space="preserve"> New Year</w:t>
      </w:r>
      <w:r>
        <w:t>;</w:t>
      </w:r>
      <w:r w:rsidRPr="001F3B2B">
        <w:t xml:space="preserve"> (2) February 4</w:t>
      </w:r>
      <w:r w:rsidRPr="001F3B2B">
        <w:rPr>
          <w:vertAlign w:val="superscript"/>
        </w:rPr>
        <w:t>th</w:t>
      </w:r>
      <w:r w:rsidRPr="001F3B2B">
        <w:t xml:space="preserve"> Sri Lanka Independence Day</w:t>
      </w:r>
      <w:r>
        <w:t>;</w:t>
      </w:r>
      <w:r w:rsidRPr="001F3B2B">
        <w:t xml:space="preserve"> (3) April -Sinhala and Tamil New Year</w:t>
      </w:r>
      <w:r>
        <w:t>;</w:t>
      </w:r>
      <w:r w:rsidRPr="001F3B2B">
        <w:t xml:space="preserve"> (4) Easter celebrations, (5) May- Vesak religious activities and celebrating Buddha’s Birth, Enlightenment and Passing away</w:t>
      </w:r>
      <w:r>
        <w:t>;</w:t>
      </w:r>
      <w:r w:rsidRPr="001F3B2B">
        <w:t xml:space="preserve"> (6) June- the Feast of St. Anthony</w:t>
      </w:r>
      <w:r>
        <w:t>;</w:t>
      </w:r>
      <w:r w:rsidRPr="001F3B2B">
        <w:t xml:space="preserve"> (7) July to November - Katina celebrations at all the Buddhist temples in Ottawa</w:t>
      </w:r>
      <w:r>
        <w:t>;</w:t>
      </w:r>
      <w:r w:rsidRPr="001F3B2B">
        <w:t xml:space="preserve"> (8) Fall - Pilgrimage to Buddhist temple and to the Rigaud Church in Montreal</w:t>
      </w:r>
      <w:r>
        <w:t>;</w:t>
      </w:r>
      <w:r w:rsidRPr="001F3B2B">
        <w:t xml:space="preserve"> (9) December - Christmas festivities</w:t>
      </w:r>
      <w:r w:rsidR="00AF4591">
        <w:t>.</w:t>
      </w:r>
      <w:r w:rsidR="002A03D0">
        <w:t xml:space="preserve"> </w:t>
      </w:r>
    </w:p>
    <w:p w14:paraId="7AE961DE" w14:textId="77777777" w:rsidR="001F3B2B" w:rsidRDefault="001F3B2B" w:rsidP="001F3B2B">
      <w:pPr>
        <w:contextualSpacing/>
        <w:rPr>
          <w:b/>
        </w:rPr>
      </w:pPr>
    </w:p>
    <w:p w14:paraId="78B05C38" w14:textId="64CFE114" w:rsidR="001F3B2B" w:rsidRPr="00AF4591" w:rsidRDefault="00AF4591" w:rsidP="001F3B2B">
      <w:pPr>
        <w:contextualSpacing/>
        <w:rPr>
          <w:b/>
          <w:lang w:eastAsia="ko-KR"/>
        </w:rPr>
      </w:pPr>
      <w:r w:rsidRPr="00AF4591">
        <w:rPr>
          <w:b/>
          <w:lang w:eastAsia="ko-KR"/>
        </w:rPr>
        <w:t>For more information</w:t>
      </w:r>
      <w:r>
        <w:rPr>
          <w:b/>
          <w:lang w:eastAsia="ko-KR"/>
        </w:rPr>
        <w:t xml:space="preserve"> please </w:t>
      </w:r>
      <w:r w:rsidR="0085619C">
        <w:rPr>
          <w:b/>
          <w:lang w:eastAsia="ko-KR"/>
        </w:rPr>
        <w:t>contact</w:t>
      </w:r>
      <w:r w:rsidR="0085619C" w:rsidRPr="00AF4591">
        <w:rPr>
          <w:b/>
          <w:lang w:eastAsia="ko-KR"/>
        </w:rPr>
        <w:t>:</w:t>
      </w:r>
    </w:p>
    <w:p w14:paraId="1A48CCBE" w14:textId="20CEBC51" w:rsidR="001F3B2B" w:rsidRPr="00AF4591" w:rsidRDefault="001F3B2B" w:rsidP="001F3B2B">
      <w:pPr>
        <w:contextualSpacing/>
        <w:rPr>
          <w:lang w:val="fr-CA"/>
        </w:rPr>
      </w:pPr>
      <w:r w:rsidRPr="00AF4591">
        <w:rPr>
          <w:lang w:val="fr-CA"/>
        </w:rPr>
        <w:t xml:space="preserve">Mr. </w:t>
      </w:r>
      <w:proofErr w:type="spellStart"/>
      <w:r w:rsidRPr="00AF4591">
        <w:rPr>
          <w:lang w:val="fr-CA"/>
        </w:rPr>
        <w:t>Nissanka</w:t>
      </w:r>
      <w:proofErr w:type="spellEnd"/>
      <w:r w:rsidRPr="00AF4591">
        <w:rPr>
          <w:lang w:val="fr-CA"/>
        </w:rPr>
        <w:t xml:space="preserve"> </w:t>
      </w:r>
      <w:proofErr w:type="spellStart"/>
      <w:r w:rsidRPr="00AF4591">
        <w:rPr>
          <w:lang w:val="fr-CA"/>
        </w:rPr>
        <w:t>Jayasinga</w:t>
      </w:r>
      <w:proofErr w:type="spellEnd"/>
      <w:r w:rsidRPr="00AF4591">
        <w:rPr>
          <w:lang w:val="fr-CA"/>
        </w:rPr>
        <w:t xml:space="preserve">, </w:t>
      </w:r>
      <w:proofErr w:type="spellStart"/>
      <w:r w:rsidRPr="00AF4591">
        <w:rPr>
          <w:lang w:val="fr-CA"/>
        </w:rPr>
        <w:t>MSc</w:t>
      </w:r>
      <w:proofErr w:type="spellEnd"/>
      <w:r w:rsidRPr="00AF4591">
        <w:rPr>
          <w:lang w:val="fr-CA"/>
        </w:rPr>
        <w:t>. (</w:t>
      </w:r>
      <w:proofErr w:type="spellStart"/>
      <w:r w:rsidRPr="00AF4591">
        <w:rPr>
          <w:lang w:val="fr-CA"/>
        </w:rPr>
        <w:t>Retired</w:t>
      </w:r>
      <w:proofErr w:type="spellEnd"/>
      <w:r w:rsidRPr="00AF4591">
        <w:rPr>
          <w:lang w:val="fr-CA"/>
        </w:rPr>
        <w:t xml:space="preserve"> </w:t>
      </w:r>
      <w:proofErr w:type="spellStart"/>
      <w:r w:rsidRPr="00AF4591">
        <w:rPr>
          <w:lang w:val="fr-CA"/>
        </w:rPr>
        <w:t>Research</w:t>
      </w:r>
      <w:proofErr w:type="spellEnd"/>
      <w:r w:rsidRPr="00AF4591">
        <w:rPr>
          <w:lang w:val="fr-CA"/>
        </w:rPr>
        <w:t xml:space="preserve"> </w:t>
      </w:r>
      <w:proofErr w:type="spellStart"/>
      <w:r w:rsidRPr="00AF4591">
        <w:rPr>
          <w:lang w:val="fr-CA"/>
        </w:rPr>
        <w:t>Chemist</w:t>
      </w:r>
      <w:proofErr w:type="spellEnd"/>
      <w:r w:rsidRPr="00AF4591">
        <w:rPr>
          <w:lang w:val="fr-CA"/>
        </w:rPr>
        <w:t>)</w:t>
      </w:r>
    </w:p>
    <w:p w14:paraId="75E347E6" w14:textId="4E60D830" w:rsidR="001F3B2B" w:rsidRPr="00AF4591" w:rsidRDefault="001F3B2B" w:rsidP="001F3B2B">
      <w:pPr>
        <w:contextualSpacing/>
        <w:rPr>
          <w:lang w:val="fr-CA"/>
        </w:rPr>
      </w:pPr>
      <w:r w:rsidRPr="00AF4591">
        <w:rPr>
          <w:lang w:val="fr-CA"/>
        </w:rPr>
        <w:t>Email : J_nissanga@yahoo.ca Phone :613-421-2149</w:t>
      </w:r>
    </w:p>
    <w:p w14:paraId="2B4A2935" w14:textId="77777777" w:rsidR="001F3B2B" w:rsidRPr="00AF4591" w:rsidRDefault="001F3B2B" w:rsidP="001F3B2B">
      <w:pPr>
        <w:contextualSpacing/>
        <w:rPr>
          <w:lang w:val="fr-CA"/>
        </w:rPr>
      </w:pPr>
      <w:proofErr w:type="gramStart"/>
      <w:r w:rsidRPr="00AF4591">
        <w:rPr>
          <w:lang w:val="fr-CA"/>
        </w:rPr>
        <w:t>or</w:t>
      </w:r>
      <w:proofErr w:type="gramEnd"/>
    </w:p>
    <w:p w14:paraId="571BAA66" w14:textId="77777777" w:rsidR="001F3B2B" w:rsidRPr="00AF4591" w:rsidRDefault="001F3B2B" w:rsidP="001F3B2B">
      <w:pPr>
        <w:contextualSpacing/>
        <w:rPr>
          <w:lang w:val="fr-CA"/>
        </w:rPr>
      </w:pPr>
      <w:r w:rsidRPr="00AF4591">
        <w:rPr>
          <w:lang w:val="fr-CA"/>
        </w:rPr>
        <w:t>Chandra P. Hapuarachchi, CGA., CPA. (</w:t>
      </w:r>
      <w:proofErr w:type="spellStart"/>
      <w:r w:rsidRPr="00AF4591">
        <w:rPr>
          <w:lang w:val="fr-CA"/>
        </w:rPr>
        <w:t>Retired</w:t>
      </w:r>
      <w:proofErr w:type="spellEnd"/>
      <w:r w:rsidRPr="00AF4591">
        <w:rPr>
          <w:lang w:val="fr-CA"/>
        </w:rPr>
        <w:t xml:space="preserve"> Financial Controller)</w:t>
      </w:r>
    </w:p>
    <w:p w14:paraId="5B64E438" w14:textId="6ECB5CE9" w:rsidR="001F3B2B" w:rsidRPr="001F3B2B" w:rsidRDefault="001F3B2B" w:rsidP="001F3B2B">
      <w:pPr>
        <w:contextualSpacing/>
        <w:rPr>
          <w:b/>
        </w:rPr>
      </w:pPr>
      <w:r w:rsidRPr="00AF4591">
        <w:t>Email: cp_hapu@yahoo.ca</w:t>
      </w:r>
      <w:r w:rsidR="00AF4591">
        <w:t xml:space="preserve"> </w:t>
      </w:r>
      <w:r w:rsidRPr="00AF4591">
        <w:t>Phone 613-830-6484</w:t>
      </w:r>
    </w:p>
    <w:p w14:paraId="3B3C3FC4" w14:textId="25AB4346" w:rsidR="001B6F96" w:rsidRDefault="001B6F96">
      <w:pPr>
        <w:rPr>
          <w:rFonts w:ascii="Calibri" w:eastAsiaTheme="minorHAnsi" w:hAnsi="Calibri" w:cs="YDDFDU+Folio-Light"/>
          <w:color w:val="000000"/>
          <w:lang w:eastAsia="en-US"/>
        </w:rPr>
      </w:pPr>
      <w:r>
        <w:rPr>
          <w:rFonts w:ascii="Calibri" w:hAnsi="Calibri" w:cs="YDDFDU+Folio-Light"/>
          <w:color w:val="000000"/>
        </w:rPr>
        <w:br w:type="page"/>
      </w:r>
    </w:p>
    <w:p w14:paraId="6A0E62E0" w14:textId="77777777" w:rsidR="001B6F96" w:rsidRPr="001B6F96" w:rsidRDefault="001B6F96" w:rsidP="001B6F96">
      <w:pPr>
        <w:contextualSpacing/>
        <w:jc w:val="center"/>
        <w:rPr>
          <w:rFonts w:ascii="Calibri" w:hAnsi="Calibri"/>
          <w:b/>
          <w:color w:val="C45911" w:themeColor="accent2" w:themeShade="BF"/>
        </w:rPr>
      </w:pPr>
      <w:r w:rsidRPr="001B6F96">
        <w:rPr>
          <w:rFonts w:ascii="Calibri" w:hAnsi="Calibri"/>
          <w:b/>
          <w:color w:val="C45911" w:themeColor="accent2" w:themeShade="BF"/>
        </w:rPr>
        <w:lastRenderedPageBreak/>
        <w:t>Cultural Profile</w:t>
      </w:r>
    </w:p>
    <w:p w14:paraId="1E4B7C3E" w14:textId="77777777" w:rsidR="001B6F96" w:rsidRPr="001B6F96" w:rsidRDefault="001B6F96" w:rsidP="001B6F96">
      <w:pPr>
        <w:contextualSpacing/>
        <w:jc w:val="center"/>
        <w:rPr>
          <w:rFonts w:ascii="Calibri" w:hAnsi="Calibri"/>
          <w:b/>
          <w:color w:val="C45911" w:themeColor="accent2" w:themeShade="BF"/>
        </w:rPr>
      </w:pPr>
    </w:p>
    <w:p w14:paraId="44F4158C" w14:textId="6FC48C1F" w:rsidR="001B6F96" w:rsidRPr="001B6F96" w:rsidRDefault="001B6F96" w:rsidP="001B6F96">
      <w:pPr>
        <w:pBdr>
          <w:bottom w:val="single" w:sz="8" w:space="1" w:color="000000"/>
        </w:pBdr>
        <w:contextualSpacing/>
        <w:jc w:val="center"/>
        <w:rPr>
          <w:rFonts w:ascii="Calibri" w:hAnsi="Calibri"/>
          <w:b/>
          <w:color w:val="C45911" w:themeColor="accent2" w:themeShade="BF"/>
        </w:rPr>
      </w:pPr>
      <w:r w:rsidRPr="001B6F96">
        <w:rPr>
          <w:rFonts w:ascii="Calibri" w:hAnsi="Calibri"/>
          <w:b/>
          <w:color w:val="C45911" w:themeColor="accent2" w:themeShade="BF"/>
        </w:rPr>
        <w:t>VIETNAMESE CANADIAN COMMUNITY OF OTTAWA (VCCO)</w:t>
      </w:r>
    </w:p>
    <w:p w14:paraId="5E32AB7E" w14:textId="77777777" w:rsidR="001B6F96" w:rsidRDefault="001B6F96" w:rsidP="001B6F96">
      <w:pPr>
        <w:contextualSpacing/>
        <w:rPr>
          <w:rFonts w:ascii="Calibri" w:hAnsi="Calibri"/>
          <w:b/>
        </w:rPr>
      </w:pPr>
    </w:p>
    <w:p w14:paraId="5FA29E86" w14:textId="33617464" w:rsidR="001B6F96" w:rsidRDefault="001B6F96" w:rsidP="001B6F96">
      <w:pPr>
        <w:contextualSpacing/>
        <w:rPr>
          <w:rFonts w:ascii="Calibri" w:hAnsi="Calibri"/>
        </w:rPr>
      </w:pPr>
      <w:r w:rsidRPr="001B6F96">
        <w:rPr>
          <w:rFonts w:ascii="Calibri" w:hAnsi="Calibri"/>
          <w:b/>
        </w:rPr>
        <w:t>Background:</w:t>
      </w:r>
      <w:r>
        <w:rPr>
          <w:rFonts w:ascii="Calibri" w:hAnsi="Calibri"/>
          <w:b/>
        </w:rPr>
        <w:t xml:space="preserve"> </w:t>
      </w:r>
      <w:r w:rsidRPr="001B6F96">
        <w:rPr>
          <w:rFonts w:ascii="Calibri" w:hAnsi="Calibri"/>
        </w:rPr>
        <w:t>The Vietnamese Canadian Community of Ottawa (VCCO), a non-profit organization run by volunteers, was founded in 2003.</w:t>
      </w:r>
      <w:r w:rsidR="002A03D0">
        <w:rPr>
          <w:rFonts w:ascii="Calibri" w:hAnsi="Calibri"/>
        </w:rPr>
        <w:t xml:space="preserve"> </w:t>
      </w:r>
      <w:r w:rsidRPr="001B6F96">
        <w:rPr>
          <w:rFonts w:ascii="Calibri" w:hAnsi="Calibri"/>
        </w:rPr>
        <w:t>It was officially registered with Corporation Canada in November of 2009.</w:t>
      </w:r>
      <w:r w:rsidR="002A03D0">
        <w:rPr>
          <w:rFonts w:ascii="Calibri" w:hAnsi="Calibri"/>
        </w:rPr>
        <w:t xml:space="preserve"> </w:t>
      </w:r>
      <w:r w:rsidRPr="001B6F96">
        <w:rPr>
          <w:rFonts w:ascii="Calibri" w:hAnsi="Calibri"/>
        </w:rPr>
        <w:t>Each year, the VCCO organizes and offers a variety of programs, activities and events to serve members of the community within the National Capital Region.</w:t>
      </w:r>
      <w:r w:rsidRPr="001B6F96">
        <w:rPr>
          <w:rFonts w:ascii="Calibri" w:hAnsi="Calibri"/>
        </w:rPr>
        <w:br/>
      </w:r>
    </w:p>
    <w:p w14:paraId="025599E2" w14:textId="6BB779D1" w:rsidR="001B6F96" w:rsidRPr="001B6F96" w:rsidRDefault="001B6F96" w:rsidP="001B6F96">
      <w:pPr>
        <w:contextualSpacing/>
        <w:rPr>
          <w:rFonts w:ascii="Calibri" w:hAnsi="Calibri"/>
          <w:b/>
        </w:rPr>
      </w:pPr>
      <w:r w:rsidRPr="001B6F96">
        <w:rPr>
          <w:rFonts w:ascii="Calibri" w:hAnsi="Calibri"/>
        </w:rPr>
        <w:t>According to the Census 2016, the Vietnamese community in Canada comprised 176,125 Canadians of Vietnamese origin and Ottawa was home to 8,815 persons (4,335 males and 4,480 females).</w:t>
      </w:r>
      <w:r w:rsidR="002A03D0">
        <w:rPr>
          <w:rFonts w:ascii="Calibri" w:hAnsi="Calibri"/>
        </w:rPr>
        <w:t xml:space="preserve"> </w:t>
      </w:r>
      <w:r w:rsidRPr="001B6F96">
        <w:rPr>
          <w:rFonts w:ascii="Calibri" w:hAnsi="Calibri"/>
        </w:rPr>
        <w:t xml:space="preserve">Of the persons living in the Ottawa region: </w:t>
      </w:r>
    </w:p>
    <w:p w14:paraId="28FD180B" w14:textId="77777777" w:rsidR="001B6F96" w:rsidRPr="001B6F96" w:rsidRDefault="001B6F96" w:rsidP="001B6F96">
      <w:pPr>
        <w:pStyle w:val="TableContents"/>
        <w:numPr>
          <w:ilvl w:val="0"/>
          <w:numId w:val="36"/>
        </w:numPr>
        <w:spacing w:after="0" w:line="240" w:lineRule="auto"/>
        <w:contextualSpacing/>
        <w:rPr>
          <w:sz w:val="24"/>
          <w:szCs w:val="24"/>
        </w:rPr>
      </w:pPr>
      <w:r w:rsidRPr="001B6F96">
        <w:rPr>
          <w:sz w:val="24"/>
          <w:szCs w:val="24"/>
        </w:rPr>
        <w:t>49% were males and 51% were females;</w:t>
      </w:r>
    </w:p>
    <w:p w14:paraId="109034E8" w14:textId="3CCB0293" w:rsidR="001B6F96" w:rsidRPr="001B6F96" w:rsidRDefault="001B6F96" w:rsidP="001B6F96">
      <w:pPr>
        <w:pStyle w:val="TableContents"/>
        <w:numPr>
          <w:ilvl w:val="0"/>
          <w:numId w:val="36"/>
        </w:numPr>
        <w:spacing w:after="0" w:line="240" w:lineRule="auto"/>
        <w:contextualSpacing/>
        <w:rPr>
          <w:sz w:val="24"/>
          <w:szCs w:val="24"/>
        </w:rPr>
      </w:pPr>
      <w:r w:rsidRPr="001B6F96">
        <w:rPr>
          <w:sz w:val="24"/>
          <w:szCs w:val="24"/>
        </w:rPr>
        <w:t>Two thirds (67.5%) reported Vietnamese as their mother tongue (2,750 males and 3,200 females);</w:t>
      </w:r>
      <w:r w:rsidR="002A03D0">
        <w:rPr>
          <w:sz w:val="24"/>
          <w:szCs w:val="24"/>
        </w:rPr>
        <w:t xml:space="preserve"> </w:t>
      </w:r>
    </w:p>
    <w:p w14:paraId="074A507C" w14:textId="77777777" w:rsidR="001B6F96" w:rsidRPr="001B6F96" w:rsidRDefault="001B6F96" w:rsidP="001B6F96">
      <w:pPr>
        <w:pStyle w:val="TableContents"/>
        <w:numPr>
          <w:ilvl w:val="0"/>
          <w:numId w:val="36"/>
        </w:numPr>
        <w:spacing w:after="0" w:line="240" w:lineRule="auto"/>
        <w:contextualSpacing/>
        <w:rPr>
          <w:sz w:val="24"/>
          <w:szCs w:val="24"/>
        </w:rPr>
      </w:pPr>
      <w:r w:rsidRPr="001B6F96">
        <w:rPr>
          <w:sz w:val="24"/>
          <w:szCs w:val="24"/>
        </w:rPr>
        <w:t>5,610 (63.6%) reported being immigrants from Vietnam (2,570 males and 3,040 females).</w:t>
      </w:r>
    </w:p>
    <w:p w14:paraId="48FE569D" w14:textId="3F8A79BD" w:rsidR="001B6F96" w:rsidRPr="001B6F96" w:rsidRDefault="001B6F96" w:rsidP="001B6F96">
      <w:pPr>
        <w:pStyle w:val="TableContents"/>
        <w:spacing w:after="0" w:line="240" w:lineRule="auto"/>
        <w:contextualSpacing/>
        <w:rPr>
          <w:sz w:val="24"/>
          <w:szCs w:val="24"/>
        </w:rPr>
      </w:pPr>
      <w:r w:rsidRPr="001B6F96">
        <w:rPr>
          <w:sz w:val="24"/>
          <w:szCs w:val="24"/>
        </w:rPr>
        <w:t>Data from the Vietnamese Economic Survey done by the Vietnamese Canadian Federation in 2004 estima</w:t>
      </w:r>
      <w:r>
        <w:rPr>
          <w:sz w:val="24"/>
          <w:szCs w:val="24"/>
        </w:rPr>
        <w:t xml:space="preserve">ted 300-400 Vietnamese seniors </w:t>
      </w:r>
      <w:r w:rsidRPr="001B6F96">
        <w:rPr>
          <w:sz w:val="24"/>
          <w:szCs w:val="24"/>
        </w:rPr>
        <w:t>aged 65 and over were living in the Ottawa area or 4.2% of the 576 surveyed persons.</w:t>
      </w:r>
      <w:r w:rsidR="002A03D0">
        <w:rPr>
          <w:sz w:val="24"/>
          <w:szCs w:val="24"/>
        </w:rPr>
        <w:t xml:space="preserve"> </w:t>
      </w:r>
      <w:r w:rsidRPr="001B6F96">
        <w:rPr>
          <w:sz w:val="24"/>
          <w:szCs w:val="24"/>
        </w:rPr>
        <w:t>Those aged 55-64 years old comprised another 4.0% of the surveyed persons.</w:t>
      </w:r>
      <w:r w:rsidR="002A03D0">
        <w:rPr>
          <w:sz w:val="24"/>
          <w:szCs w:val="24"/>
        </w:rPr>
        <w:t xml:space="preserve"> </w:t>
      </w:r>
      <w:r w:rsidRPr="001B6F96">
        <w:rPr>
          <w:sz w:val="24"/>
          <w:szCs w:val="24"/>
        </w:rPr>
        <w:t xml:space="preserve">Note that 66.7% of them reported being immigrants from Vietnam: 5.4% arrived between 1975-78; 32.4% arrived between 1979-86; and 28.0% arrived after 1986. </w:t>
      </w:r>
    </w:p>
    <w:p w14:paraId="79E1061E" w14:textId="77777777" w:rsidR="001B6F96" w:rsidRDefault="001B6F96" w:rsidP="001B6F96">
      <w:pPr>
        <w:pStyle w:val="TableContents"/>
        <w:spacing w:after="0" w:line="240" w:lineRule="auto"/>
        <w:contextualSpacing/>
        <w:rPr>
          <w:sz w:val="24"/>
          <w:szCs w:val="24"/>
        </w:rPr>
      </w:pPr>
    </w:p>
    <w:p w14:paraId="22A718FC" w14:textId="10CAD6AC" w:rsidR="001B6F96" w:rsidRPr="001B6F96" w:rsidRDefault="001B6F96" w:rsidP="001B6F96">
      <w:pPr>
        <w:pStyle w:val="TableContents"/>
        <w:spacing w:after="0" w:line="240" w:lineRule="auto"/>
        <w:contextualSpacing/>
        <w:rPr>
          <w:sz w:val="24"/>
          <w:szCs w:val="24"/>
        </w:rPr>
      </w:pPr>
      <w:r w:rsidRPr="001B6F96">
        <w:rPr>
          <w:sz w:val="24"/>
          <w:szCs w:val="24"/>
        </w:rPr>
        <w:t>There have been two major waves of immigration from Vietnam to Canada.</w:t>
      </w:r>
      <w:r w:rsidR="002A03D0">
        <w:rPr>
          <w:sz w:val="24"/>
          <w:szCs w:val="24"/>
        </w:rPr>
        <w:t xml:space="preserve"> </w:t>
      </w:r>
      <w:r w:rsidRPr="001B6F96">
        <w:rPr>
          <w:sz w:val="24"/>
          <w:szCs w:val="24"/>
        </w:rPr>
        <w:t>The first wave was in 1975, right after the end of Vietnam war.</w:t>
      </w:r>
      <w:r w:rsidR="002A03D0">
        <w:rPr>
          <w:sz w:val="24"/>
          <w:szCs w:val="24"/>
        </w:rPr>
        <w:t xml:space="preserve"> </w:t>
      </w:r>
      <w:r w:rsidRPr="001B6F96">
        <w:rPr>
          <w:sz w:val="24"/>
          <w:szCs w:val="24"/>
        </w:rPr>
        <w:t>Most of these newcomers were political refugees escaping the impact of the Communist takeover.</w:t>
      </w:r>
      <w:r w:rsidR="002A03D0">
        <w:rPr>
          <w:sz w:val="24"/>
          <w:szCs w:val="24"/>
        </w:rPr>
        <w:t xml:space="preserve"> </w:t>
      </w:r>
      <w:r w:rsidRPr="001B6F96">
        <w:rPr>
          <w:sz w:val="24"/>
          <w:szCs w:val="24"/>
        </w:rPr>
        <w:t>The first wave consisted of mainly urban and educated people, with skills that enable them to readily adapt to Canadian life.</w:t>
      </w:r>
      <w:r>
        <w:rPr>
          <w:sz w:val="24"/>
          <w:szCs w:val="24"/>
        </w:rPr>
        <w:t xml:space="preserve"> </w:t>
      </w:r>
      <w:r w:rsidRPr="001B6F96">
        <w:rPr>
          <w:sz w:val="24"/>
          <w:szCs w:val="24"/>
        </w:rPr>
        <w:t>The second large group who arrived in 1979-86, was mainly refugees fleeing the Communist regime and consisted of what was known as “the boat people”.</w:t>
      </w:r>
      <w:r w:rsidR="002A03D0">
        <w:rPr>
          <w:sz w:val="24"/>
          <w:szCs w:val="24"/>
        </w:rPr>
        <w:t xml:space="preserve"> </w:t>
      </w:r>
      <w:r w:rsidRPr="001B6F96">
        <w:rPr>
          <w:sz w:val="24"/>
          <w:szCs w:val="24"/>
        </w:rPr>
        <w:t>These people spent time in refugee camps prior to being admitte</w:t>
      </w:r>
      <w:r>
        <w:rPr>
          <w:sz w:val="24"/>
          <w:szCs w:val="24"/>
        </w:rPr>
        <w:t>d to Canada and other countries</w:t>
      </w:r>
      <w:r w:rsidRPr="001B6F96">
        <w:rPr>
          <w:sz w:val="24"/>
          <w:szCs w:val="24"/>
        </w:rPr>
        <w:t>. Immigration from Vietnam is ongoing with recent arrivals being relatives of earlier refugees who are being reunited with their families.</w:t>
      </w:r>
      <w:r w:rsidR="002A03D0">
        <w:rPr>
          <w:sz w:val="24"/>
          <w:szCs w:val="24"/>
        </w:rPr>
        <w:t xml:space="preserve"> </w:t>
      </w:r>
    </w:p>
    <w:p w14:paraId="7660CF0B" w14:textId="4753E723" w:rsidR="001B6F96" w:rsidRPr="001B6F96" w:rsidRDefault="001B6F96" w:rsidP="001B6F96">
      <w:pPr>
        <w:pStyle w:val="TableContents"/>
        <w:spacing w:after="0" w:line="240" w:lineRule="auto"/>
        <w:contextualSpacing/>
        <w:rPr>
          <w:sz w:val="24"/>
          <w:szCs w:val="24"/>
        </w:rPr>
      </w:pPr>
      <w:r w:rsidRPr="001B6F96">
        <w:rPr>
          <w:b/>
          <w:sz w:val="24"/>
          <w:szCs w:val="24"/>
        </w:rPr>
        <w:br/>
      </w:r>
      <w:r w:rsidRPr="001B6F96">
        <w:rPr>
          <w:sz w:val="24"/>
          <w:szCs w:val="24"/>
        </w:rPr>
        <w:t>Governance</w:t>
      </w:r>
      <w:r>
        <w:rPr>
          <w:sz w:val="24"/>
          <w:szCs w:val="24"/>
        </w:rPr>
        <w:t>:</w:t>
      </w:r>
      <w:r w:rsidRPr="001B6F96">
        <w:rPr>
          <w:sz w:val="24"/>
          <w:szCs w:val="24"/>
        </w:rPr>
        <w:t xml:space="preserve"> </w:t>
      </w:r>
      <w:r>
        <w:rPr>
          <w:sz w:val="24"/>
          <w:szCs w:val="24"/>
        </w:rPr>
        <w:t>V</w:t>
      </w:r>
      <w:r w:rsidRPr="001B6F96">
        <w:rPr>
          <w:sz w:val="24"/>
          <w:szCs w:val="24"/>
        </w:rPr>
        <w:t>CCO is governed by a volunteer Board of Directors, whose members are elected</w:t>
      </w:r>
      <w:r w:rsidRPr="001B6F96">
        <w:rPr>
          <w:b/>
          <w:sz w:val="24"/>
          <w:szCs w:val="24"/>
        </w:rPr>
        <w:t>.</w:t>
      </w:r>
    </w:p>
    <w:p w14:paraId="7AF3D526" w14:textId="77777777" w:rsidR="001B6F96" w:rsidRPr="001B6F96" w:rsidRDefault="001B6F96" w:rsidP="001B6F96">
      <w:pPr>
        <w:pStyle w:val="TableContents"/>
        <w:spacing w:after="0" w:line="240" w:lineRule="auto"/>
        <w:contextualSpacing/>
        <w:rPr>
          <w:b/>
          <w:sz w:val="24"/>
          <w:szCs w:val="24"/>
        </w:rPr>
      </w:pPr>
    </w:p>
    <w:p w14:paraId="77451241" w14:textId="3C3B747B" w:rsidR="001B6F96" w:rsidRPr="001B6F96" w:rsidRDefault="001B6F96" w:rsidP="001B6F96">
      <w:pPr>
        <w:pStyle w:val="TableContents"/>
        <w:spacing w:after="0" w:line="240" w:lineRule="auto"/>
        <w:contextualSpacing/>
        <w:rPr>
          <w:sz w:val="24"/>
          <w:szCs w:val="24"/>
        </w:rPr>
      </w:pPr>
      <w:r w:rsidRPr="001B6F96">
        <w:rPr>
          <w:sz w:val="24"/>
          <w:szCs w:val="24"/>
        </w:rPr>
        <w:t>Objectives</w:t>
      </w:r>
      <w:r>
        <w:rPr>
          <w:sz w:val="24"/>
          <w:szCs w:val="24"/>
        </w:rPr>
        <w:t>:</w:t>
      </w:r>
    </w:p>
    <w:p w14:paraId="2FDA46C5" w14:textId="77777777" w:rsidR="001B6F96" w:rsidRPr="001B6F96" w:rsidRDefault="001B6F96" w:rsidP="001B6F96">
      <w:pPr>
        <w:pStyle w:val="TableContents"/>
        <w:numPr>
          <w:ilvl w:val="0"/>
          <w:numId w:val="33"/>
        </w:numPr>
        <w:tabs>
          <w:tab w:val="left" w:pos="0"/>
        </w:tabs>
        <w:spacing w:after="0" w:line="240" w:lineRule="auto"/>
        <w:contextualSpacing/>
        <w:rPr>
          <w:sz w:val="24"/>
          <w:szCs w:val="24"/>
        </w:rPr>
      </w:pPr>
      <w:r w:rsidRPr="001B6F96">
        <w:rPr>
          <w:sz w:val="24"/>
          <w:szCs w:val="24"/>
        </w:rPr>
        <w:t>To plan and organize cultural, health, and educational programs and activities for people of all ages within the community in the National Capital Region;</w:t>
      </w:r>
    </w:p>
    <w:p w14:paraId="63D9B07B" w14:textId="77777777" w:rsidR="001B6F96" w:rsidRPr="001B6F96" w:rsidRDefault="001B6F96" w:rsidP="001B6F96">
      <w:pPr>
        <w:pStyle w:val="TableContents"/>
        <w:numPr>
          <w:ilvl w:val="0"/>
          <w:numId w:val="33"/>
        </w:numPr>
        <w:tabs>
          <w:tab w:val="left" w:pos="0"/>
        </w:tabs>
        <w:spacing w:after="0" w:line="240" w:lineRule="auto"/>
        <w:contextualSpacing/>
        <w:rPr>
          <w:sz w:val="24"/>
          <w:szCs w:val="24"/>
        </w:rPr>
      </w:pPr>
      <w:r w:rsidRPr="001B6F96">
        <w:rPr>
          <w:sz w:val="24"/>
          <w:szCs w:val="24"/>
        </w:rPr>
        <w:t>To promote a better understanding of Vietnamese culture and heritage;</w:t>
      </w:r>
    </w:p>
    <w:p w14:paraId="31545260" w14:textId="499F7881" w:rsidR="001B6F96" w:rsidRPr="001B6F96" w:rsidRDefault="001B6F96" w:rsidP="001B6F96">
      <w:pPr>
        <w:pStyle w:val="TableContents"/>
        <w:numPr>
          <w:ilvl w:val="0"/>
          <w:numId w:val="33"/>
        </w:numPr>
        <w:tabs>
          <w:tab w:val="left" w:pos="0"/>
        </w:tabs>
        <w:spacing w:after="0" w:line="240" w:lineRule="auto"/>
        <w:contextualSpacing/>
        <w:rPr>
          <w:sz w:val="24"/>
          <w:szCs w:val="24"/>
        </w:rPr>
      </w:pPr>
      <w:r w:rsidRPr="001B6F96">
        <w:rPr>
          <w:sz w:val="24"/>
          <w:szCs w:val="24"/>
        </w:rPr>
        <w:t xml:space="preserve">To liaise between the Vietnamese community and other ethnic or cultural </w:t>
      </w:r>
      <w:r w:rsidR="0085619C" w:rsidRPr="001B6F96">
        <w:rPr>
          <w:sz w:val="24"/>
          <w:szCs w:val="24"/>
        </w:rPr>
        <w:t>communities,</w:t>
      </w:r>
      <w:r w:rsidRPr="001B6F96">
        <w:rPr>
          <w:sz w:val="24"/>
          <w:szCs w:val="24"/>
        </w:rPr>
        <w:t xml:space="preserve"> and various levels of government;</w:t>
      </w:r>
    </w:p>
    <w:p w14:paraId="0AE8F1BD" w14:textId="77777777" w:rsidR="001B6F96" w:rsidRPr="001B6F96" w:rsidRDefault="001B6F96" w:rsidP="001B6F96">
      <w:pPr>
        <w:pStyle w:val="TableContents"/>
        <w:numPr>
          <w:ilvl w:val="0"/>
          <w:numId w:val="33"/>
        </w:numPr>
        <w:tabs>
          <w:tab w:val="left" w:pos="0"/>
        </w:tabs>
        <w:spacing w:after="0" w:line="240" w:lineRule="auto"/>
        <w:contextualSpacing/>
        <w:rPr>
          <w:b/>
          <w:sz w:val="24"/>
          <w:szCs w:val="24"/>
        </w:rPr>
      </w:pPr>
      <w:r w:rsidRPr="001B6F96">
        <w:rPr>
          <w:sz w:val="24"/>
          <w:szCs w:val="24"/>
        </w:rPr>
        <w:t>To provide leadership and learning opportunities for Vietnamese-Canadian youth.</w:t>
      </w:r>
    </w:p>
    <w:p w14:paraId="198CB51D" w14:textId="77777777" w:rsidR="001B6F96" w:rsidRDefault="001B6F96" w:rsidP="001B6F96">
      <w:pPr>
        <w:pStyle w:val="TableContents"/>
        <w:spacing w:after="0" w:line="240" w:lineRule="auto"/>
        <w:contextualSpacing/>
        <w:rPr>
          <w:sz w:val="24"/>
          <w:szCs w:val="24"/>
        </w:rPr>
      </w:pPr>
    </w:p>
    <w:p w14:paraId="258E905E" w14:textId="5B5CFE18" w:rsidR="001B6F96" w:rsidRPr="001B6F96" w:rsidRDefault="001B6F96" w:rsidP="001B6F96">
      <w:pPr>
        <w:pStyle w:val="TableContents"/>
        <w:spacing w:after="0" w:line="240" w:lineRule="auto"/>
        <w:contextualSpacing/>
        <w:rPr>
          <w:sz w:val="24"/>
          <w:szCs w:val="24"/>
        </w:rPr>
      </w:pPr>
      <w:r w:rsidRPr="001B6F96">
        <w:rPr>
          <w:sz w:val="24"/>
          <w:szCs w:val="24"/>
        </w:rPr>
        <w:lastRenderedPageBreak/>
        <w:t>Mission</w:t>
      </w:r>
      <w:r>
        <w:rPr>
          <w:sz w:val="24"/>
          <w:szCs w:val="24"/>
        </w:rPr>
        <w:t>:</w:t>
      </w:r>
    </w:p>
    <w:p w14:paraId="69451C2B" w14:textId="77777777" w:rsidR="001B6F96" w:rsidRPr="001B6F96" w:rsidRDefault="001B6F96" w:rsidP="001B6F96">
      <w:pPr>
        <w:pStyle w:val="TableContents"/>
        <w:numPr>
          <w:ilvl w:val="0"/>
          <w:numId w:val="34"/>
        </w:numPr>
        <w:tabs>
          <w:tab w:val="left" w:pos="0"/>
        </w:tabs>
        <w:spacing w:after="0" w:line="240" w:lineRule="auto"/>
        <w:contextualSpacing/>
        <w:rPr>
          <w:sz w:val="24"/>
          <w:szCs w:val="24"/>
        </w:rPr>
      </w:pPr>
      <w:r w:rsidRPr="001B6F96">
        <w:rPr>
          <w:sz w:val="24"/>
          <w:szCs w:val="24"/>
        </w:rPr>
        <w:t xml:space="preserve">To increase the diversity of events and activities within the National Capital Region; </w:t>
      </w:r>
    </w:p>
    <w:p w14:paraId="1B569C67" w14:textId="77777777" w:rsidR="001B6F96" w:rsidRPr="001B6F96" w:rsidRDefault="001B6F96" w:rsidP="001B6F96">
      <w:pPr>
        <w:pStyle w:val="TableContents"/>
        <w:numPr>
          <w:ilvl w:val="0"/>
          <w:numId w:val="34"/>
        </w:numPr>
        <w:tabs>
          <w:tab w:val="left" w:pos="0"/>
        </w:tabs>
        <w:spacing w:after="0" w:line="240" w:lineRule="auto"/>
        <w:contextualSpacing/>
        <w:rPr>
          <w:sz w:val="24"/>
          <w:szCs w:val="24"/>
        </w:rPr>
      </w:pPr>
      <w:r w:rsidRPr="001B6F96">
        <w:rPr>
          <w:sz w:val="24"/>
          <w:szCs w:val="24"/>
        </w:rPr>
        <w:t>To promote and deliver health and fitness programs to the Vietnamese community;</w:t>
      </w:r>
    </w:p>
    <w:p w14:paraId="64BADBC8" w14:textId="77777777" w:rsidR="001B6F96" w:rsidRPr="001B6F96" w:rsidRDefault="001B6F96" w:rsidP="001B6F96">
      <w:pPr>
        <w:pStyle w:val="TableContents"/>
        <w:numPr>
          <w:ilvl w:val="0"/>
          <w:numId w:val="34"/>
        </w:numPr>
        <w:tabs>
          <w:tab w:val="left" w:pos="0"/>
        </w:tabs>
        <w:spacing w:after="0" w:line="240" w:lineRule="auto"/>
        <w:contextualSpacing/>
        <w:rPr>
          <w:b/>
          <w:bCs/>
          <w:sz w:val="24"/>
          <w:szCs w:val="24"/>
        </w:rPr>
      </w:pPr>
      <w:r w:rsidRPr="001B6F96">
        <w:rPr>
          <w:sz w:val="24"/>
          <w:szCs w:val="24"/>
        </w:rPr>
        <w:t>To develop volunteer and leadership capacity</w:t>
      </w:r>
      <w:r w:rsidRPr="001B6F96">
        <w:rPr>
          <w:b/>
          <w:bCs/>
          <w:sz w:val="24"/>
          <w:szCs w:val="24"/>
        </w:rPr>
        <w:t xml:space="preserve"> </w:t>
      </w:r>
      <w:r w:rsidRPr="001B6F96">
        <w:rPr>
          <w:sz w:val="24"/>
          <w:szCs w:val="24"/>
        </w:rPr>
        <w:t>of the Vietnamese-Canadian youth.</w:t>
      </w:r>
    </w:p>
    <w:p w14:paraId="460CDD92" w14:textId="77777777" w:rsidR="001B6F96" w:rsidRDefault="001B6F96" w:rsidP="001B6F96">
      <w:pPr>
        <w:contextualSpacing/>
        <w:rPr>
          <w:rFonts w:ascii="Calibri" w:hAnsi="Calibri"/>
          <w:b/>
          <w:bCs/>
        </w:rPr>
      </w:pPr>
    </w:p>
    <w:p w14:paraId="6F8E629E" w14:textId="15A29947" w:rsidR="001B6F96" w:rsidRPr="001B6F96" w:rsidRDefault="001B6F96" w:rsidP="001B6F96">
      <w:pPr>
        <w:contextualSpacing/>
        <w:rPr>
          <w:rFonts w:ascii="Calibri" w:hAnsi="Calibri"/>
        </w:rPr>
      </w:pPr>
      <w:r w:rsidRPr="001B6F96">
        <w:rPr>
          <w:rFonts w:ascii="Calibri" w:hAnsi="Calibri"/>
          <w:bCs/>
        </w:rPr>
        <w:t>Achievements</w:t>
      </w:r>
      <w:r w:rsidRPr="001B6F96">
        <w:rPr>
          <w:rFonts w:ascii="Calibri" w:hAnsi="Calibri"/>
        </w:rPr>
        <w:t xml:space="preserve"> </w:t>
      </w:r>
      <w:r w:rsidRPr="001B6F96">
        <w:rPr>
          <w:rFonts w:ascii="Calibri" w:hAnsi="Calibri"/>
          <w:bCs/>
        </w:rPr>
        <w:t>in 2017:</w:t>
      </w:r>
    </w:p>
    <w:p w14:paraId="446A34DE" w14:textId="77777777" w:rsidR="001B6F96" w:rsidRPr="001B6F96" w:rsidRDefault="001B6F96" w:rsidP="001B6F96">
      <w:pPr>
        <w:numPr>
          <w:ilvl w:val="0"/>
          <w:numId w:val="32"/>
        </w:numPr>
        <w:suppressAutoHyphens/>
        <w:contextualSpacing/>
        <w:rPr>
          <w:rFonts w:ascii="Calibri" w:hAnsi="Calibri"/>
        </w:rPr>
      </w:pPr>
      <w:r w:rsidRPr="001B6F96">
        <w:rPr>
          <w:rFonts w:ascii="Calibri" w:hAnsi="Calibri"/>
        </w:rPr>
        <w:t>Organized TET (Lunar New Year) Celebration and Lunar Autumn Celebration for children every year with 500-1,000 persons in attendance.</w:t>
      </w:r>
    </w:p>
    <w:p w14:paraId="397B1106" w14:textId="55A7CEE0" w:rsidR="001B6F96" w:rsidRPr="001B6F96" w:rsidRDefault="001B6F96" w:rsidP="001B6F96">
      <w:pPr>
        <w:numPr>
          <w:ilvl w:val="0"/>
          <w:numId w:val="32"/>
        </w:numPr>
        <w:suppressAutoHyphens/>
        <w:contextualSpacing/>
        <w:rPr>
          <w:rFonts w:ascii="Calibri" w:hAnsi="Calibri"/>
        </w:rPr>
      </w:pPr>
      <w:r w:rsidRPr="001B6F96">
        <w:rPr>
          <w:rFonts w:ascii="Calibri" w:hAnsi="Calibri"/>
        </w:rPr>
        <w:t xml:space="preserve">Organized special activities for the Vietnamese-Canadian seniors in the National Capital Region such as TET Celebration, Volunteer/Seniors Appreciation Party, Sugar Bush Party, Botanical Garden Tour in </w:t>
      </w:r>
      <w:r>
        <w:rPr>
          <w:rFonts w:ascii="Calibri" w:hAnsi="Calibri"/>
        </w:rPr>
        <w:t>Montreal,</w:t>
      </w:r>
      <w:r w:rsidRPr="001B6F96">
        <w:rPr>
          <w:rFonts w:ascii="Calibri" w:hAnsi="Calibri"/>
        </w:rPr>
        <w:t xml:space="preserve"> Mosaic Garden Tour in Gatineau, Thousand Island/Rockport Cruise.</w:t>
      </w:r>
    </w:p>
    <w:p w14:paraId="4148EDFE" w14:textId="63B009E2" w:rsidR="001B6F96" w:rsidRPr="001B6F96" w:rsidRDefault="001B6F96" w:rsidP="001B6F96">
      <w:pPr>
        <w:numPr>
          <w:ilvl w:val="0"/>
          <w:numId w:val="32"/>
        </w:numPr>
        <w:suppressAutoHyphens/>
        <w:contextualSpacing/>
        <w:rPr>
          <w:rFonts w:ascii="Calibri" w:hAnsi="Calibri"/>
        </w:rPr>
      </w:pPr>
      <w:r w:rsidRPr="001B6F96">
        <w:rPr>
          <w:rFonts w:ascii="Calibri" w:hAnsi="Calibri"/>
        </w:rPr>
        <w:t xml:space="preserve">Organized workshops on different topics </w:t>
      </w:r>
      <w:r>
        <w:rPr>
          <w:rFonts w:ascii="Calibri" w:hAnsi="Calibri"/>
        </w:rPr>
        <w:t>for Vietnamese-Canadian seniors,</w:t>
      </w:r>
      <w:r w:rsidRPr="001B6F96">
        <w:rPr>
          <w:rFonts w:ascii="Calibri" w:hAnsi="Calibri"/>
        </w:rPr>
        <w:t xml:space="preserve"> such as dental health, leading a</w:t>
      </w:r>
      <w:r>
        <w:rPr>
          <w:rFonts w:ascii="Calibri" w:hAnsi="Calibri"/>
        </w:rPr>
        <w:t xml:space="preserve"> healthy life, </w:t>
      </w:r>
      <w:proofErr w:type="spellStart"/>
      <w:r>
        <w:rPr>
          <w:rFonts w:ascii="Calibri" w:hAnsi="Calibri"/>
        </w:rPr>
        <w:t>Qiong</w:t>
      </w:r>
      <w:proofErr w:type="spellEnd"/>
      <w:r>
        <w:rPr>
          <w:rFonts w:ascii="Calibri" w:hAnsi="Calibri"/>
        </w:rPr>
        <w:t xml:space="preserve"> practice, s</w:t>
      </w:r>
      <w:r w:rsidRPr="001B6F96">
        <w:rPr>
          <w:rFonts w:ascii="Calibri" w:hAnsi="Calibri"/>
        </w:rPr>
        <w:t>hingles and preventive measures, internal fatty acids and preventive measures, self-awareness and inner peace, health/social issues f</w:t>
      </w:r>
      <w:r>
        <w:rPr>
          <w:rFonts w:ascii="Calibri" w:hAnsi="Calibri"/>
        </w:rPr>
        <w:t>aced by seniors, mental health, and f</w:t>
      </w:r>
      <w:r w:rsidRPr="001B6F96">
        <w:rPr>
          <w:rFonts w:ascii="Calibri" w:hAnsi="Calibri"/>
        </w:rPr>
        <w:t>lu vaccination</w:t>
      </w:r>
      <w:r>
        <w:rPr>
          <w:rFonts w:ascii="Calibri" w:hAnsi="Calibri"/>
        </w:rPr>
        <w:t>s.</w:t>
      </w:r>
      <w:r w:rsidRPr="001B6F96">
        <w:rPr>
          <w:rFonts w:ascii="Calibri" w:hAnsi="Calibri"/>
        </w:rPr>
        <w:t xml:space="preserve"> </w:t>
      </w:r>
    </w:p>
    <w:p w14:paraId="25DF08CF" w14:textId="77777777" w:rsidR="001B6F96" w:rsidRPr="001B6F96" w:rsidRDefault="001B6F96" w:rsidP="001B6F96">
      <w:pPr>
        <w:numPr>
          <w:ilvl w:val="0"/>
          <w:numId w:val="32"/>
        </w:numPr>
        <w:suppressAutoHyphens/>
        <w:contextualSpacing/>
        <w:rPr>
          <w:rFonts w:ascii="Calibri" w:hAnsi="Calibri"/>
        </w:rPr>
      </w:pPr>
      <w:r w:rsidRPr="001B6F96">
        <w:rPr>
          <w:rFonts w:ascii="Calibri" w:hAnsi="Calibri"/>
        </w:rPr>
        <w:t>Organized English practicing classes for Vietnamese-Canadian seniors.</w:t>
      </w:r>
    </w:p>
    <w:p w14:paraId="19DEE740" w14:textId="77777777" w:rsidR="001B6F96" w:rsidRDefault="001B6F96" w:rsidP="001B6F96">
      <w:pPr>
        <w:contextualSpacing/>
        <w:rPr>
          <w:rFonts w:ascii="Calibri" w:hAnsi="Calibri"/>
          <w:b/>
        </w:rPr>
      </w:pPr>
    </w:p>
    <w:p w14:paraId="1A7369A3" w14:textId="4A194ABE" w:rsidR="001B6F96" w:rsidRPr="001B6F96" w:rsidRDefault="001B6F96" w:rsidP="001B6F96">
      <w:pPr>
        <w:contextualSpacing/>
        <w:rPr>
          <w:rFonts w:ascii="Calibri" w:hAnsi="Calibri"/>
        </w:rPr>
      </w:pPr>
      <w:r w:rsidRPr="001B6F96">
        <w:rPr>
          <w:rFonts w:ascii="Calibri" w:hAnsi="Calibri"/>
          <w:b/>
        </w:rPr>
        <w:t>Spiritual and Religious Beliefs</w:t>
      </w:r>
      <w:r>
        <w:rPr>
          <w:rFonts w:ascii="Calibri" w:hAnsi="Calibri"/>
          <w:b/>
        </w:rPr>
        <w:t>:</w:t>
      </w:r>
      <w:r>
        <w:rPr>
          <w:rFonts w:ascii="Calibri" w:hAnsi="Calibri"/>
        </w:rPr>
        <w:t xml:space="preserve"> </w:t>
      </w:r>
      <w:r w:rsidRPr="001B6F96">
        <w:rPr>
          <w:rFonts w:ascii="Calibri" w:hAnsi="Calibri"/>
        </w:rPr>
        <w:t>The Vietnamese in Ottawa are typically Buddhist, Catholic, or Protestant.</w:t>
      </w:r>
      <w:r w:rsidR="002A03D0">
        <w:rPr>
          <w:rFonts w:ascii="Calibri" w:hAnsi="Calibri"/>
        </w:rPr>
        <w:t xml:space="preserve"> </w:t>
      </w:r>
      <w:r w:rsidRPr="001B6F96">
        <w:rPr>
          <w:rFonts w:ascii="Calibri" w:hAnsi="Calibri"/>
        </w:rPr>
        <w:t>Many of the regular attendees are women.</w:t>
      </w:r>
      <w:r>
        <w:rPr>
          <w:rFonts w:ascii="Calibri" w:hAnsi="Calibri"/>
        </w:rPr>
        <w:t xml:space="preserve"> </w:t>
      </w:r>
      <w:r w:rsidRPr="001B6F96">
        <w:rPr>
          <w:rFonts w:ascii="Calibri" w:hAnsi="Calibri"/>
        </w:rPr>
        <w:t xml:space="preserve">Buddhists attend the Vietnamese temples: Tu An, Pho Da, or </w:t>
      </w:r>
      <w:proofErr w:type="spellStart"/>
      <w:r w:rsidRPr="001B6F96">
        <w:rPr>
          <w:rFonts w:ascii="Calibri" w:hAnsi="Calibri"/>
        </w:rPr>
        <w:t>Hieu</w:t>
      </w:r>
      <w:proofErr w:type="spellEnd"/>
      <w:r w:rsidRPr="001B6F96">
        <w:rPr>
          <w:rFonts w:ascii="Calibri" w:hAnsi="Calibri"/>
        </w:rPr>
        <w:t xml:space="preserve"> </w:t>
      </w:r>
      <w:proofErr w:type="spellStart"/>
      <w:r w:rsidRPr="001B6F96">
        <w:rPr>
          <w:rFonts w:ascii="Calibri" w:hAnsi="Calibri"/>
        </w:rPr>
        <w:t>Giang</w:t>
      </w:r>
      <w:proofErr w:type="spellEnd"/>
      <w:r>
        <w:rPr>
          <w:rFonts w:ascii="Calibri" w:hAnsi="Calibri"/>
        </w:rPr>
        <w:t xml:space="preserve">. </w:t>
      </w:r>
      <w:r w:rsidRPr="001B6F96">
        <w:rPr>
          <w:rFonts w:ascii="Calibri" w:hAnsi="Calibri"/>
        </w:rPr>
        <w:t xml:space="preserve">Christians attend the Vietnamese church “Our Lady of </w:t>
      </w:r>
      <w:proofErr w:type="spellStart"/>
      <w:r w:rsidRPr="001B6F96">
        <w:rPr>
          <w:rFonts w:ascii="Calibri" w:hAnsi="Calibri"/>
        </w:rPr>
        <w:t>Lavang</w:t>
      </w:r>
      <w:proofErr w:type="spellEnd"/>
      <w:r w:rsidRPr="001B6F96">
        <w:rPr>
          <w:rFonts w:ascii="Calibri" w:hAnsi="Calibri"/>
        </w:rPr>
        <w:t xml:space="preserve"> Parish” or relevant church in their neighborhood.</w:t>
      </w:r>
      <w:r>
        <w:rPr>
          <w:rFonts w:ascii="Calibri" w:hAnsi="Calibri"/>
        </w:rPr>
        <w:t xml:space="preserve"> Protestants attend the </w:t>
      </w:r>
      <w:r w:rsidRPr="001B6F96">
        <w:rPr>
          <w:rFonts w:ascii="Calibri" w:hAnsi="Calibri"/>
        </w:rPr>
        <w:t>News Community Church &amp; Ottawa Vietnamese Alliance Church.</w:t>
      </w:r>
    </w:p>
    <w:p w14:paraId="6FD39175" w14:textId="77777777" w:rsidR="001B6F96" w:rsidRDefault="001B6F96" w:rsidP="001B6F96">
      <w:pPr>
        <w:contextualSpacing/>
        <w:rPr>
          <w:rFonts w:ascii="Calibri" w:hAnsi="Calibri"/>
          <w:b/>
        </w:rPr>
      </w:pPr>
    </w:p>
    <w:p w14:paraId="23308620" w14:textId="63AD25FA" w:rsidR="001B6F96" w:rsidRPr="001B6F96" w:rsidRDefault="001B6F96" w:rsidP="001B6F96">
      <w:pPr>
        <w:contextualSpacing/>
        <w:rPr>
          <w:rFonts w:ascii="Calibri" w:hAnsi="Calibri"/>
        </w:rPr>
      </w:pPr>
      <w:r w:rsidRPr="001B6F96">
        <w:rPr>
          <w:rFonts w:ascii="Calibri" w:hAnsi="Calibri"/>
          <w:b/>
        </w:rPr>
        <w:t>Languages Spoken:</w:t>
      </w:r>
      <w:r>
        <w:rPr>
          <w:rFonts w:ascii="Calibri" w:hAnsi="Calibri"/>
        </w:rPr>
        <w:t xml:space="preserve"> </w:t>
      </w:r>
      <w:r w:rsidRPr="001B6F96">
        <w:rPr>
          <w:rFonts w:ascii="Calibri" w:hAnsi="Calibri"/>
        </w:rPr>
        <w:t>According to the Vietnamese Economic Survey done in Ottawa in 2004, 93.1% of the surveyed persons reported Vietnamese as their mother tongue; 84.4% reported Vietnamese as their language spoken at home while 12.2% spoke English and 0.3% spoke French at home.</w:t>
      </w:r>
      <w:r w:rsidR="002A03D0">
        <w:rPr>
          <w:rFonts w:ascii="Calibri" w:hAnsi="Calibri"/>
        </w:rPr>
        <w:t xml:space="preserve"> </w:t>
      </w:r>
      <w:r w:rsidRPr="001B6F96">
        <w:rPr>
          <w:rFonts w:ascii="Calibri" w:hAnsi="Calibri"/>
        </w:rPr>
        <w:t>Most of the Vietnamese-Canadian seniors do not speak English or French</w:t>
      </w:r>
      <w:r>
        <w:rPr>
          <w:rFonts w:ascii="Calibri" w:hAnsi="Calibri"/>
        </w:rPr>
        <w:t xml:space="preserve">. </w:t>
      </w:r>
      <w:r w:rsidRPr="001B6F96">
        <w:rPr>
          <w:rFonts w:ascii="Calibri" w:hAnsi="Calibri"/>
        </w:rPr>
        <w:t>Many of the first and second wave immigrants, particularly women, cannot read or write in Vietnamese.</w:t>
      </w:r>
      <w:r w:rsidR="002A03D0">
        <w:rPr>
          <w:rFonts w:ascii="Calibri" w:hAnsi="Calibri"/>
        </w:rPr>
        <w:t xml:space="preserve"> </w:t>
      </w:r>
      <w:r w:rsidRPr="001B6F96">
        <w:rPr>
          <w:rFonts w:ascii="Calibri" w:hAnsi="Calibri"/>
        </w:rPr>
        <w:t>Therefore, the translation of information will not increase the awareness/use of available services in Ottawa.</w:t>
      </w:r>
      <w:r>
        <w:rPr>
          <w:rFonts w:ascii="Calibri" w:hAnsi="Calibri"/>
        </w:rPr>
        <w:t xml:space="preserve"> </w:t>
      </w:r>
      <w:r w:rsidRPr="001B6F96">
        <w:rPr>
          <w:rFonts w:ascii="Calibri" w:hAnsi="Calibri"/>
        </w:rPr>
        <w:t>The Vietnamese-Canadian seniors experience considerable difficulty learning English/French if they did not have the knowledge a foreign language</w:t>
      </w:r>
      <w:r w:rsidR="002A03D0">
        <w:rPr>
          <w:rFonts w:ascii="Calibri" w:hAnsi="Calibri"/>
        </w:rPr>
        <w:t xml:space="preserve"> </w:t>
      </w:r>
      <w:r w:rsidRPr="001B6F96">
        <w:rPr>
          <w:rFonts w:ascii="Calibri" w:hAnsi="Calibri"/>
        </w:rPr>
        <w:t>before their arrival in Canada.</w:t>
      </w:r>
    </w:p>
    <w:p w14:paraId="02B01001" w14:textId="77777777" w:rsidR="001B6F96" w:rsidRDefault="001B6F96" w:rsidP="001B6F96">
      <w:pPr>
        <w:contextualSpacing/>
        <w:rPr>
          <w:rFonts w:ascii="Calibri" w:hAnsi="Calibri"/>
          <w:b/>
        </w:rPr>
      </w:pPr>
    </w:p>
    <w:p w14:paraId="30F250CF" w14:textId="2AEC2AB0" w:rsidR="001B6F96" w:rsidRPr="001B6F96" w:rsidRDefault="001B6F96" w:rsidP="001B6F96">
      <w:pPr>
        <w:contextualSpacing/>
        <w:rPr>
          <w:rFonts w:ascii="Calibri" w:hAnsi="Calibri"/>
        </w:rPr>
      </w:pPr>
      <w:r w:rsidRPr="001B6F96">
        <w:rPr>
          <w:rFonts w:ascii="Calibri" w:hAnsi="Calibri"/>
          <w:b/>
        </w:rPr>
        <w:t>Cultural Values and Customs:</w:t>
      </w:r>
      <w:r>
        <w:rPr>
          <w:rFonts w:ascii="Calibri" w:hAnsi="Calibri"/>
        </w:rPr>
        <w:t xml:space="preserve"> </w:t>
      </w:r>
      <w:r w:rsidRPr="001B6F96">
        <w:rPr>
          <w:rFonts w:ascii="Calibri" w:hAnsi="Calibri"/>
        </w:rPr>
        <w:t>The Vietnamese-Canadians have a strong sense of national pride that comes from years of struggle for</w:t>
      </w:r>
      <w:r>
        <w:rPr>
          <w:rFonts w:ascii="Calibri" w:hAnsi="Calibri"/>
        </w:rPr>
        <w:t xml:space="preserve"> independence in their homeland</w:t>
      </w:r>
      <w:r w:rsidRPr="001B6F96">
        <w:rPr>
          <w:rFonts w:ascii="Calibri" w:hAnsi="Calibri"/>
        </w:rPr>
        <w:t>.</w:t>
      </w:r>
      <w:r>
        <w:rPr>
          <w:rFonts w:ascii="Calibri" w:hAnsi="Calibri"/>
        </w:rPr>
        <w:t xml:space="preserve"> </w:t>
      </w:r>
      <w:r w:rsidRPr="001B6F96">
        <w:rPr>
          <w:rFonts w:ascii="Calibri" w:hAnsi="Calibri"/>
        </w:rPr>
        <w:t>Generosity is valued.</w:t>
      </w:r>
      <w:r w:rsidR="002A03D0">
        <w:rPr>
          <w:rFonts w:ascii="Calibri" w:hAnsi="Calibri"/>
        </w:rPr>
        <w:t xml:space="preserve"> </w:t>
      </w:r>
      <w:r w:rsidRPr="001B6F96">
        <w:rPr>
          <w:rFonts w:ascii="Calibri" w:hAnsi="Calibri"/>
        </w:rPr>
        <w:t>Favors are always remembered and returned.</w:t>
      </w:r>
      <w:r w:rsidR="002A03D0">
        <w:rPr>
          <w:rFonts w:ascii="Calibri" w:hAnsi="Calibri"/>
        </w:rPr>
        <w:t xml:space="preserve"> </w:t>
      </w:r>
      <w:r w:rsidRPr="001B6F96">
        <w:rPr>
          <w:rFonts w:ascii="Calibri" w:hAnsi="Calibri"/>
        </w:rPr>
        <w:t>Some seniors resist asking for help because it is felt that reciprocation is required.</w:t>
      </w:r>
      <w:r>
        <w:rPr>
          <w:rFonts w:ascii="Calibri" w:hAnsi="Calibri"/>
        </w:rPr>
        <w:t xml:space="preserve"> </w:t>
      </w:r>
      <w:r w:rsidRPr="001B6F96">
        <w:rPr>
          <w:rFonts w:ascii="Calibri" w:hAnsi="Calibri"/>
        </w:rPr>
        <w:t>A sense of humor is valued. Respect for elders, the show of appropriate manners by grandchildren, and respect for cultural values are common concerns of Vietnamese-Canadian seniors.</w:t>
      </w:r>
      <w:r>
        <w:rPr>
          <w:rFonts w:ascii="Calibri" w:hAnsi="Calibri"/>
        </w:rPr>
        <w:t xml:space="preserve"> T</w:t>
      </w:r>
      <w:r w:rsidRPr="001B6F96">
        <w:rPr>
          <w:rFonts w:ascii="Calibri" w:hAnsi="Calibri"/>
        </w:rPr>
        <w:t>he most common living arrangement among the Vietnamese-Canadian seniors is living with their children, partners, or with relatives.</w:t>
      </w:r>
      <w:r w:rsidRPr="001B6F96">
        <w:rPr>
          <w:rFonts w:ascii="Calibri" w:hAnsi="Calibri" w:cs="sans-serif"/>
        </w:rPr>
        <w:t xml:space="preserve"> </w:t>
      </w:r>
    </w:p>
    <w:p w14:paraId="702BB609" w14:textId="77777777" w:rsidR="001B6F96" w:rsidRDefault="001B6F96" w:rsidP="001B6F96">
      <w:pPr>
        <w:contextualSpacing/>
        <w:rPr>
          <w:rFonts w:ascii="Calibri" w:hAnsi="Calibri"/>
          <w:b/>
        </w:rPr>
      </w:pPr>
    </w:p>
    <w:p w14:paraId="35F183A8" w14:textId="53F9BDB8" w:rsidR="001B6F96" w:rsidRPr="001B6F96" w:rsidRDefault="001B6F96" w:rsidP="001B6F96">
      <w:pPr>
        <w:contextualSpacing/>
        <w:rPr>
          <w:rFonts w:ascii="Calibri" w:hAnsi="Calibri"/>
        </w:rPr>
      </w:pPr>
      <w:r w:rsidRPr="001B6F96">
        <w:rPr>
          <w:rFonts w:ascii="Calibri" w:hAnsi="Calibri"/>
          <w:b/>
        </w:rPr>
        <w:lastRenderedPageBreak/>
        <w:t>Holidays and Celebrations:</w:t>
      </w:r>
      <w:r>
        <w:rPr>
          <w:rFonts w:ascii="Calibri" w:hAnsi="Calibri"/>
        </w:rPr>
        <w:t xml:space="preserve"> </w:t>
      </w:r>
      <w:r w:rsidRPr="001B6F96">
        <w:rPr>
          <w:rFonts w:ascii="Calibri" w:hAnsi="Calibri"/>
        </w:rPr>
        <w:t>Vietnamese-Canadian seniors appreciate people to understand and respect the holidays that are important to them.</w:t>
      </w:r>
      <w:r>
        <w:rPr>
          <w:rFonts w:ascii="Calibri" w:hAnsi="Calibri"/>
        </w:rPr>
        <w:t xml:space="preserve"> </w:t>
      </w:r>
      <w:r w:rsidRPr="001B6F96">
        <w:rPr>
          <w:rFonts w:ascii="Calibri" w:hAnsi="Calibri"/>
        </w:rPr>
        <w:t>The most important holiday is TET Celebration.</w:t>
      </w:r>
      <w:r w:rsidR="002A03D0">
        <w:rPr>
          <w:rFonts w:ascii="Calibri" w:hAnsi="Calibri"/>
        </w:rPr>
        <w:t xml:space="preserve"> </w:t>
      </w:r>
      <w:r w:rsidRPr="001B6F96">
        <w:rPr>
          <w:rFonts w:ascii="Calibri" w:hAnsi="Calibri"/>
        </w:rPr>
        <w:t>It is a festival to celebrate both the beginning of a new year on the lunar calendar and the beginning of spring.</w:t>
      </w:r>
      <w:r w:rsidR="002A03D0">
        <w:rPr>
          <w:rFonts w:ascii="Calibri" w:hAnsi="Calibri"/>
        </w:rPr>
        <w:t xml:space="preserve"> </w:t>
      </w:r>
      <w:r w:rsidRPr="001B6F96">
        <w:rPr>
          <w:rFonts w:ascii="Calibri" w:hAnsi="Calibri"/>
        </w:rPr>
        <w:t>It is a time for performing acts that are known to bring good luck for the</w:t>
      </w:r>
      <w:r>
        <w:rPr>
          <w:rFonts w:ascii="Calibri" w:hAnsi="Calibri"/>
        </w:rPr>
        <w:t xml:space="preserve"> rest of the year.</w:t>
      </w:r>
      <w:r w:rsidRPr="001B6F96">
        <w:rPr>
          <w:rFonts w:ascii="Calibri" w:hAnsi="Calibri"/>
        </w:rPr>
        <w:t xml:space="preserve"> It is also a time to remember and pay tribute to ancestors.</w:t>
      </w:r>
      <w:r>
        <w:rPr>
          <w:rFonts w:ascii="Calibri" w:hAnsi="Calibri"/>
        </w:rPr>
        <w:t xml:space="preserve"> Vietnamese-Canadian seniors </w:t>
      </w:r>
      <w:r w:rsidRPr="001B6F96">
        <w:rPr>
          <w:rFonts w:ascii="Calibri" w:hAnsi="Calibri"/>
        </w:rPr>
        <w:t>remember the date of the First Emperor's Death.</w:t>
      </w:r>
      <w:r w:rsidR="002A03D0">
        <w:rPr>
          <w:rFonts w:ascii="Calibri" w:hAnsi="Calibri"/>
        </w:rPr>
        <w:t xml:space="preserve"> </w:t>
      </w:r>
      <w:r w:rsidRPr="001B6F96">
        <w:rPr>
          <w:rFonts w:ascii="Calibri" w:hAnsi="Calibri"/>
        </w:rPr>
        <w:t>It is a tradition to remember him and seniors wish that their children would carry on these traditions.</w:t>
      </w:r>
      <w:r>
        <w:rPr>
          <w:rFonts w:ascii="Calibri" w:hAnsi="Calibri"/>
        </w:rPr>
        <w:t xml:space="preserve"> </w:t>
      </w:r>
      <w:r w:rsidRPr="001B6F96">
        <w:rPr>
          <w:rFonts w:ascii="Calibri" w:hAnsi="Calibri"/>
        </w:rPr>
        <w:t>Remembrance of the date of grand-parents or parents' death is important and large gathering</w:t>
      </w:r>
      <w:r w:rsidR="002A03D0">
        <w:rPr>
          <w:rFonts w:ascii="Calibri" w:hAnsi="Calibri"/>
        </w:rPr>
        <w:t xml:space="preserve"> </w:t>
      </w:r>
      <w:r w:rsidRPr="001B6F96">
        <w:rPr>
          <w:rFonts w:ascii="Calibri" w:hAnsi="Calibri"/>
        </w:rPr>
        <w:t xml:space="preserve">with extended family and friends are common. </w:t>
      </w:r>
    </w:p>
    <w:p w14:paraId="53B92901" w14:textId="77777777" w:rsidR="001B6F96" w:rsidRDefault="001B6F96" w:rsidP="001B6F96">
      <w:pPr>
        <w:contextualSpacing/>
        <w:rPr>
          <w:rFonts w:ascii="Calibri" w:hAnsi="Calibri"/>
          <w:b/>
        </w:rPr>
      </w:pPr>
    </w:p>
    <w:p w14:paraId="0D548226" w14:textId="77777777" w:rsidR="001B6F96" w:rsidRPr="001B6F96" w:rsidRDefault="001B6F96" w:rsidP="001B6F96">
      <w:pPr>
        <w:contextualSpacing/>
        <w:rPr>
          <w:rFonts w:ascii="Calibri" w:hAnsi="Calibri"/>
        </w:rPr>
      </w:pPr>
      <w:r w:rsidRPr="001B6F96">
        <w:rPr>
          <w:rFonts w:ascii="Calibri" w:hAnsi="Calibri"/>
          <w:b/>
        </w:rPr>
        <w:t>Achievements and Contributions made in their homeland and Canada by the members of the Vietnamese community:</w:t>
      </w:r>
    </w:p>
    <w:p w14:paraId="7E11B588" w14:textId="62293C6F" w:rsidR="001B6F96" w:rsidRPr="001B6F96" w:rsidRDefault="001B6F96" w:rsidP="001B6F96">
      <w:pPr>
        <w:numPr>
          <w:ilvl w:val="0"/>
          <w:numId w:val="35"/>
        </w:numPr>
        <w:suppressAutoHyphens/>
        <w:contextualSpacing/>
        <w:rPr>
          <w:rFonts w:ascii="Calibri" w:hAnsi="Calibri"/>
        </w:rPr>
      </w:pPr>
      <w:r w:rsidRPr="001B6F96">
        <w:rPr>
          <w:rFonts w:ascii="Calibri" w:hAnsi="Calibri"/>
        </w:rPr>
        <w:t xml:space="preserve">Dr. Cong </w:t>
      </w:r>
      <w:proofErr w:type="spellStart"/>
      <w:r w:rsidRPr="001B6F96">
        <w:rPr>
          <w:rFonts w:ascii="Calibri" w:hAnsi="Calibri"/>
        </w:rPr>
        <w:t>Hieu</w:t>
      </w:r>
      <w:proofErr w:type="spellEnd"/>
      <w:r w:rsidRPr="001B6F96">
        <w:rPr>
          <w:rFonts w:ascii="Calibri" w:hAnsi="Calibri"/>
        </w:rPr>
        <w:t xml:space="preserve"> Truong received </w:t>
      </w:r>
      <w:r>
        <w:rPr>
          <w:rFonts w:ascii="Calibri" w:hAnsi="Calibri"/>
        </w:rPr>
        <w:t xml:space="preserve">the Officer of Order of Canada </w:t>
      </w:r>
      <w:r w:rsidRPr="001B6F96">
        <w:rPr>
          <w:rFonts w:ascii="Calibri" w:hAnsi="Calibri"/>
        </w:rPr>
        <w:t>on January 24, 2018 for his achievements and contributions to Canada.</w:t>
      </w:r>
    </w:p>
    <w:p w14:paraId="086E186C" w14:textId="77777777" w:rsidR="001B6F96" w:rsidRPr="001B6F96" w:rsidRDefault="001B6F96" w:rsidP="001B6F96">
      <w:pPr>
        <w:numPr>
          <w:ilvl w:val="0"/>
          <w:numId w:val="35"/>
        </w:numPr>
        <w:suppressAutoHyphens/>
        <w:contextualSpacing/>
        <w:rPr>
          <w:rFonts w:ascii="Calibri" w:hAnsi="Calibri"/>
        </w:rPr>
      </w:pPr>
      <w:r w:rsidRPr="001B6F96">
        <w:rPr>
          <w:rFonts w:ascii="Calibri" w:hAnsi="Calibri"/>
        </w:rPr>
        <w:t>Mr. Thanh Hai Ngo was appointed to the Senate in September 2012.</w:t>
      </w:r>
    </w:p>
    <w:p w14:paraId="02AB9E03" w14:textId="77777777" w:rsidR="001B6F96" w:rsidRPr="001B6F96" w:rsidRDefault="001B6F96" w:rsidP="001B6F96">
      <w:pPr>
        <w:contextualSpacing/>
        <w:rPr>
          <w:rFonts w:ascii="Calibri" w:hAnsi="Calibri"/>
        </w:rPr>
      </w:pPr>
    </w:p>
    <w:p w14:paraId="3640ABDF" w14:textId="0CD9841A" w:rsidR="009A6EE1" w:rsidRPr="001B6F96" w:rsidRDefault="001B6F96" w:rsidP="001B6F96">
      <w:pPr>
        <w:pStyle w:val="Pa3"/>
        <w:spacing w:after="180" w:line="240" w:lineRule="auto"/>
        <w:contextualSpacing/>
        <w:rPr>
          <w:rFonts w:ascii="Calibri" w:hAnsi="Calibri" w:cs="YDDFDU+Folio-Light"/>
          <w:color w:val="000000"/>
        </w:rPr>
      </w:pPr>
      <w:r w:rsidRPr="001B6F96">
        <w:rPr>
          <w:rFonts w:ascii="Calibri" w:hAnsi="Calibri"/>
        </w:rPr>
        <w:t>This fact sheet is adapted from the Cultural Cues – Vietnamese Seniors developed by the Calgary Group.</w:t>
      </w:r>
    </w:p>
    <w:p w14:paraId="7EDF4826" w14:textId="77777777" w:rsidR="00DB084F" w:rsidRPr="00FD68B8" w:rsidRDefault="00DB084F" w:rsidP="00FD68B8">
      <w:pPr>
        <w:contextualSpacing/>
        <w:rPr>
          <w:rFonts w:ascii="Calibri" w:hAnsi="Calibri" w:cstheme="majorHAnsi"/>
          <w:color w:val="2F5496" w:themeColor="accent1" w:themeShade="BF"/>
        </w:rPr>
      </w:pPr>
      <w:r w:rsidRPr="00FD68B8">
        <w:rPr>
          <w:rFonts w:ascii="Calibri" w:hAnsi="Calibri" w:cstheme="majorHAnsi"/>
          <w:color w:val="2F5496" w:themeColor="accent1" w:themeShade="BF"/>
        </w:rPr>
        <w:br w:type="page"/>
      </w:r>
    </w:p>
    <w:p w14:paraId="1BA5FBCF" w14:textId="77777777" w:rsidR="009C44BC" w:rsidRPr="00DB084F" w:rsidRDefault="009C44BC" w:rsidP="00DB084F">
      <w:pPr>
        <w:contextualSpacing/>
        <w:jc w:val="center"/>
        <w:rPr>
          <w:rFonts w:asciiTheme="majorHAnsi" w:hAnsiTheme="majorHAnsi" w:cstheme="majorHAnsi"/>
        </w:rPr>
      </w:pPr>
    </w:p>
    <w:p w14:paraId="53BB71AD" w14:textId="77777777" w:rsidR="009C44BC" w:rsidRDefault="00720BE3" w:rsidP="00335C72">
      <w:pPr>
        <w:contextualSpacing/>
        <w:rPr>
          <w:rFonts w:ascii="Calibri" w:hAnsi="Calibri" w:cs="Calibri"/>
        </w:rPr>
      </w:pPr>
      <w:r>
        <w:rPr>
          <w:rFonts w:ascii="Calibri" w:hAnsi="Calibri" w:cs="Calibri"/>
          <w:noProof/>
        </w:rPr>
        <w:drawing>
          <wp:inline distT="0" distB="0" distL="0" distR="0" wp14:anchorId="5707858D" wp14:editId="569B5C18">
            <wp:extent cx="2971800" cy="197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8.JPG"/>
                    <pic:cNvPicPr/>
                  </pic:nvPicPr>
                  <pic:blipFill>
                    <a:blip r:embed="rId24"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r>
        <w:rPr>
          <w:rFonts w:ascii="Calibri" w:hAnsi="Calibri" w:cs="Calibri"/>
          <w:noProof/>
        </w:rPr>
        <w:drawing>
          <wp:inline distT="0" distB="0" distL="0" distR="0" wp14:anchorId="2128F7D0" wp14:editId="3BB79A0A">
            <wp:extent cx="29718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9.JPG"/>
                    <pic:cNvPicPr/>
                  </pic:nvPicPr>
                  <pic:blipFill>
                    <a:blip r:embed="rId25"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p>
    <w:p w14:paraId="5904DC9A" w14:textId="77777777" w:rsidR="00720BE3" w:rsidRDefault="00720BE3" w:rsidP="00335C72">
      <w:pPr>
        <w:contextualSpacing/>
        <w:rPr>
          <w:rFonts w:ascii="Calibri" w:hAnsi="Calibri" w:cs="Calibri"/>
        </w:rPr>
      </w:pPr>
      <w:r>
        <w:rPr>
          <w:rFonts w:ascii="Calibri" w:hAnsi="Calibri" w:cs="Calibri"/>
          <w:noProof/>
        </w:rPr>
        <w:drawing>
          <wp:inline distT="0" distB="0" distL="0" distR="0" wp14:anchorId="0D9D434F" wp14:editId="652BE0B9">
            <wp:extent cx="2971800" cy="197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2.JPG"/>
                    <pic:cNvPicPr/>
                  </pic:nvPicPr>
                  <pic:blipFill>
                    <a:blip r:embed="rId26"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r>
        <w:rPr>
          <w:rFonts w:ascii="Calibri" w:hAnsi="Calibri" w:cs="Calibri"/>
          <w:noProof/>
        </w:rPr>
        <w:drawing>
          <wp:inline distT="0" distB="0" distL="0" distR="0" wp14:anchorId="5F590DCB" wp14:editId="767316DC">
            <wp:extent cx="297180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G"/>
                    <pic:cNvPicPr/>
                  </pic:nvPicPr>
                  <pic:blipFill>
                    <a:blip r:embed="rId27"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p>
    <w:p w14:paraId="2A8FE939" w14:textId="77777777" w:rsidR="00D67D3D" w:rsidRDefault="00D67D3D" w:rsidP="00335C72">
      <w:pPr>
        <w:contextualSpacing/>
        <w:rPr>
          <w:rFonts w:ascii="Calibri" w:hAnsi="Calibri" w:cs="Calibri"/>
        </w:rPr>
      </w:pPr>
      <w:r w:rsidRPr="00D67D3D">
        <w:rPr>
          <w:rFonts w:ascii="Calibri" w:hAnsi="Calibri" w:cs="Calibri"/>
          <w:noProof/>
        </w:rPr>
        <w:drawing>
          <wp:inline distT="0" distB="0" distL="0" distR="0" wp14:anchorId="3840E843" wp14:editId="2D1B3360">
            <wp:extent cx="29718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5.JPG"/>
                    <pic:cNvPicPr/>
                  </pic:nvPicPr>
                  <pic:blipFill>
                    <a:blip r:embed="rId28" cstate="print">
                      <a:extLst>
                        <a:ext uri="{28A0092B-C50C-407E-A947-70E740481C1C}">
                          <a14:useLocalDpi xmlns:a14="http://schemas.microsoft.com/office/drawing/2010/main"/>
                        </a:ext>
                      </a:extLst>
                    </a:blip>
                    <a:stretch>
                      <a:fillRect/>
                    </a:stretch>
                  </pic:blipFill>
                  <pic:spPr>
                    <a:xfrm>
                      <a:off x="0" y="0"/>
                      <a:ext cx="2972435" cy="1981623"/>
                    </a:xfrm>
                    <a:prstGeom prst="rect">
                      <a:avLst/>
                    </a:prstGeom>
                  </pic:spPr>
                </pic:pic>
              </a:graphicData>
            </a:graphic>
          </wp:inline>
        </w:drawing>
      </w:r>
      <w:r w:rsidRPr="00D67D3D">
        <w:rPr>
          <w:rFonts w:ascii="Calibri" w:hAnsi="Calibri" w:cs="Calibri"/>
          <w:noProof/>
        </w:rPr>
        <w:drawing>
          <wp:inline distT="0" distB="0" distL="0" distR="0" wp14:anchorId="078EA5F9" wp14:editId="0681E880">
            <wp:extent cx="2917288" cy="19448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3.JPG"/>
                    <pic:cNvPicPr/>
                  </pic:nvPicPr>
                  <pic:blipFill>
                    <a:blip r:embed="rId29" cstate="print">
                      <a:extLst>
                        <a:ext uri="{28A0092B-C50C-407E-A947-70E740481C1C}">
                          <a14:useLocalDpi xmlns:a14="http://schemas.microsoft.com/office/drawing/2010/main"/>
                        </a:ext>
                      </a:extLst>
                    </a:blip>
                    <a:stretch>
                      <a:fillRect/>
                    </a:stretch>
                  </pic:blipFill>
                  <pic:spPr>
                    <a:xfrm>
                      <a:off x="0" y="0"/>
                      <a:ext cx="2917935" cy="1945291"/>
                    </a:xfrm>
                    <a:prstGeom prst="rect">
                      <a:avLst/>
                    </a:prstGeom>
                  </pic:spPr>
                </pic:pic>
              </a:graphicData>
            </a:graphic>
          </wp:inline>
        </w:drawing>
      </w:r>
    </w:p>
    <w:p w14:paraId="6DF2EB0C" w14:textId="77777777" w:rsidR="00720BE3" w:rsidRDefault="00D67D3D" w:rsidP="00335C72">
      <w:pPr>
        <w:contextualSpacing/>
        <w:rPr>
          <w:rFonts w:ascii="Calibri" w:hAnsi="Calibri" w:cs="Calibri"/>
        </w:rPr>
      </w:pPr>
      <w:r w:rsidRPr="00D67D3D">
        <w:rPr>
          <w:rFonts w:ascii="Calibri" w:hAnsi="Calibri" w:cs="Calibri"/>
          <w:noProof/>
        </w:rPr>
        <w:drawing>
          <wp:inline distT="0" distB="0" distL="0" distR="0" wp14:anchorId="40C11BF7" wp14:editId="4B5AA5AD">
            <wp:extent cx="2971800"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9.JPG"/>
                    <pic:cNvPicPr/>
                  </pic:nvPicPr>
                  <pic:blipFill>
                    <a:blip r:embed="rId30"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r w:rsidR="008E7655">
        <w:rPr>
          <w:rFonts w:ascii="Calibri" w:hAnsi="Calibri" w:cs="Calibri"/>
          <w:noProof/>
        </w:rPr>
        <w:drawing>
          <wp:inline distT="0" distB="0" distL="0" distR="0" wp14:anchorId="6F92BA9B" wp14:editId="6B0DC790">
            <wp:extent cx="29718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1.JPG"/>
                    <pic:cNvPicPr/>
                  </pic:nvPicPr>
                  <pic:blipFill>
                    <a:blip r:embed="rId31"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p>
    <w:p w14:paraId="1B30262B" w14:textId="77777777" w:rsidR="008E7655" w:rsidRDefault="008E7655" w:rsidP="00335C72">
      <w:pPr>
        <w:contextualSpacing/>
        <w:rPr>
          <w:rFonts w:ascii="Calibri" w:hAnsi="Calibri" w:cs="Calibri"/>
        </w:rPr>
      </w:pPr>
    </w:p>
    <w:p w14:paraId="0B7528AF" w14:textId="7F7933BF" w:rsidR="008E7655" w:rsidRDefault="008E7655" w:rsidP="00335C72">
      <w:pPr>
        <w:contextualSpacing/>
        <w:rPr>
          <w:rFonts w:ascii="Calibri" w:hAnsi="Calibri" w:cs="Calibri"/>
        </w:rPr>
      </w:pPr>
      <w:r>
        <w:rPr>
          <w:rFonts w:ascii="Calibri" w:hAnsi="Calibri" w:cs="Calibri"/>
          <w:noProof/>
        </w:rPr>
        <w:drawing>
          <wp:inline distT="0" distB="0" distL="0" distR="0" wp14:anchorId="0AADD7E0" wp14:editId="4A3F69E4">
            <wp:extent cx="29718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5.JPG"/>
                    <pic:cNvPicPr/>
                  </pic:nvPicPr>
                  <pic:blipFill>
                    <a:blip r:embed="rId32"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r>
        <w:rPr>
          <w:rFonts w:ascii="Calibri" w:hAnsi="Calibri" w:cs="Calibri"/>
          <w:noProof/>
        </w:rPr>
        <w:drawing>
          <wp:inline distT="0" distB="0" distL="0" distR="0" wp14:anchorId="7DCE2E89" wp14:editId="69DC2E62">
            <wp:extent cx="29718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6.JPG"/>
                    <pic:cNvPicPr/>
                  </pic:nvPicPr>
                  <pic:blipFill>
                    <a:blip r:embed="rId33"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p>
    <w:p w14:paraId="28A670B5" w14:textId="77777777" w:rsidR="00720BE3" w:rsidRDefault="008E7655" w:rsidP="00335C72">
      <w:pPr>
        <w:contextualSpacing/>
        <w:rPr>
          <w:rFonts w:ascii="Calibri" w:hAnsi="Calibri" w:cs="Calibri"/>
        </w:rPr>
      </w:pPr>
      <w:r>
        <w:rPr>
          <w:rFonts w:ascii="Calibri" w:hAnsi="Calibri" w:cs="Calibri"/>
          <w:noProof/>
        </w:rPr>
        <w:drawing>
          <wp:inline distT="0" distB="0" distL="0" distR="0" wp14:anchorId="3EEC661B" wp14:editId="0E15E0FE">
            <wp:extent cx="29718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6.JPG"/>
                    <pic:cNvPicPr/>
                  </pic:nvPicPr>
                  <pic:blipFill>
                    <a:blip r:embed="rId34"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r>
        <w:rPr>
          <w:rFonts w:ascii="Calibri" w:hAnsi="Calibri" w:cs="Calibri"/>
          <w:noProof/>
        </w:rPr>
        <w:drawing>
          <wp:inline distT="0" distB="0" distL="0" distR="0" wp14:anchorId="7865392D" wp14:editId="5E4F696F">
            <wp:extent cx="2971800"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3.JPG"/>
                    <pic:cNvPicPr/>
                  </pic:nvPicPr>
                  <pic:blipFill>
                    <a:blip r:embed="rId35" cstate="print">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r w:rsidR="00980212">
        <w:rPr>
          <w:rFonts w:ascii="Calibri" w:hAnsi="Calibri" w:cs="Calibri"/>
          <w:noProof/>
        </w:rPr>
        <w:drawing>
          <wp:inline distT="0" distB="0" distL="0" distR="0" wp14:anchorId="278CAB5B" wp14:editId="5A968857">
            <wp:extent cx="2971800" cy="197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0.JPG"/>
                    <pic:cNvPicPr/>
                  </pic:nvPicPr>
                  <pic:blipFill>
                    <a:blip r:embed="rId36"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r w:rsidR="00980212">
        <w:rPr>
          <w:rFonts w:ascii="Calibri" w:hAnsi="Calibri" w:cs="Calibri"/>
          <w:noProof/>
        </w:rPr>
        <w:drawing>
          <wp:inline distT="0" distB="0" distL="0" distR="0" wp14:anchorId="5BF959FB" wp14:editId="07FDCD00">
            <wp:extent cx="2971800" cy="1974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3.JPG"/>
                    <pic:cNvPicPr/>
                  </pic:nvPicPr>
                  <pic:blipFill>
                    <a:blip r:embed="rId37"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p>
    <w:p w14:paraId="143E8CE6" w14:textId="5ECD3945" w:rsidR="00E530E6" w:rsidRPr="00335C72" w:rsidRDefault="003F4477" w:rsidP="00A14651">
      <w:pPr>
        <w:contextualSpacing/>
        <w:jc w:val="center"/>
        <w:rPr>
          <w:rFonts w:ascii="Calibri" w:hAnsi="Calibri" w:cs="Calibri"/>
        </w:rPr>
      </w:pPr>
      <w:r>
        <w:rPr>
          <w:rFonts w:ascii="Calibri" w:hAnsi="Calibri" w:cs="Calibri"/>
          <w:noProof/>
        </w:rPr>
        <w:drawing>
          <wp:inline distT="0" distB="0" distL="0" distR="0" wp14:anchorId="6158FA5A" wp14:editId="33CBC900">
            <wp:extent cx="2971800" cy="197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82.JPG"/>
                    <pic:cNvPicPr/>
                  </pic:nvPicPr>
                  <pic:blipFill>
                    <a:blip r:embed="rId38" cstate="print">
                      <a:extLst>
                        <a:ext uri="{28A0092B-C50C-407E-A947-70E740481C1C}">
                          <a14:useLocalDpi xmlns:a14="http://schemas.microsoft.com/office/drawing/2010/main"/>
                        </a:ext>
                      </a:extLst>
                    </a:blip>
                    <a:stretch>
                      <a:fillRect/>
                    </a:stretch>
                  </pic:blipFill>
                  <pic:spPr>
                    <a:xfrm>
                      <a:off x="0" y="0"/>
                      <a:ext cx="2971800" cy="1974850"/>
                    </a:xfrm>
                    <a:prstGeom prst="rect">
                      <a:avLst/>
                    </a:prstGeom>
                  </pic:spPr>
                </pic:pic>
              </a:graphicData>
            </a:graphic>
          </wp:inline>
        </w:drawing>
      </w:r>
    </w:p>
    <w:sectPr w:rsidR="00E530E6" w:rsidRPr="00335C72" w:rsidSect="001B136B">
      <w:type w:val="continuous"/>
      <w:pgSz w:w="12240" w:h="15840"/>
      <w:pgMar w:top="1440" w:right="1440" w:bottom="1440" w:left="1440" w:header="708" w:footer="708"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37E97" w14:textId="77777777" w:rsidR="00C5554F" w:rsidRDefault="00C5554F" w:rsidP="00734E68">
      <w:r>
        <w:separator/>
      </w:r>
    </w:p>
  </w:endnote>
  <w:endnote w:type="continuationSeparator" w:id="0">
    <w:p w14:paraId="62C601C1" w14:textId="77777777" w:rsidR="00C5554F" w:rsidRDefault="00C5554F" w:rsidP="0073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YDDFDU+Folio-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Helvetica">
    <w:panose1 w:val="020B0604020202020204"/>
    <w:charset w:val="00"/>
    <w:family w:val="auto"/>
    <w:pitch w:val="variable"/>
    <w:sig w:usb0="E0002AFF" w:usb1="D000785B" w:usb2="00000009" w:usb3="00000000" w:csb0="000001FF" w:csb1="00000000"/>
  </w:font>
  <w:font w:name="sans-serif">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2787653"/>
      <w:docPartObj>
        <w:docPartGallery w:val="Page Numbers (Bottom of Page)"/>
        <w:docPartUnique/>
      </w:docPartObj>
    </w:sdtPr>
    <w:sdtEndPr>
      <w:rPr>
        <w:rStyle w:val="PageNumber"/>
      </w:rPr>
    </w:sdtEndPr>
    <w:sdtContent>
      <w:p w14:paraId="62B7BA54" w14:textId="77777777" w:rsidR="00635F96" w:rsidRDefault="00635F96" w:rsidP="00AF4F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7420B3" w14:textId="77777777" w:rsidR="00635F96" w:rsidRDefault="00635F96" w:rsidP="00734E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685006"/>
      <w:docPartObj>
        <w:docPartGallery w:val="Page Numbers (Bottom of Page)"/>
        <w:docPartUnique/>
      </w:docPartObj>
    </w:sdtPr>
    <w:sdtEndPr>
      <w:rPr>
        <w:rStyle w:val="PageNumber"/>
      </w:rPr>
    </w:sdtEndPr>
    <w:sdtContent>
      <w:p w14:paraId="39F21B0B" w14:textId="77777777" w:rsidR="00635F96" w:rsidRDefault="00635F96" w:rsidP="00AF4F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18044180" w14:textId="77777777" w:rsidR="00635F96" w:rsidRDefault="00635F96" w:rsidP="00734E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0E27" w14:textId="77777777" w:rsidR="00C5554F" w:rsidRDefault="00C5554F" w:rsidP="00734E68">
      <w:r>
        <w:separator/>
      </w:r>
    </w:p>
  </w:footnote>
  <w:footnote w:type="continuationSeparator" w:id="0">
    <w:p w14:paraId="1532B928" w14:textId="77777777" w:rsidR="00C5554F" w:rsidRDefault="00C5554F" w:rsidP="00734E68">
      <w:r>
        <w:continuationSeparator/>
      </w:r>
    </w:p>
  </w:footnote>
  <w:footnote w:id="1">
    <w:p w14:paraId="632C31C3" w14:textId="77777777" w:rsidR="00635F96" w:rsidRPr="00335C72" w:rsidRDefault="00635F96" w:rsidP="00335C72">
      <w:pPr>
        <w:contextualSpacing/>
        <w:rPr>
          <w:rFonts w:ascii="Calibri" w:eastAsia="Times New Roman" w:hAnsi="Calibri" w:cs="Calibri"/>
          <w:i/>
          <w:iCs/>
          <w:color w:val="000000" w:themeColor="text1"/>
        </w:rPr>
      </w:pPr>
      <w:r>
        <w:rPr>
          <w:rStyle w:val="FootnoteReference"/>
        </w:rPr>
        <w:footnoteRef/>
      </w:r>
      <w:r>
        <w:t xml:space="preserve"> </w:t>
      </w:r>
      <w:r w:rsidRPr="00335C72">
        <w:rPr>
          <w:rFonts w:ascii="Calibri" w:eastAsia="Times New Roman" w:hAnsi="Calibri" w:cs="Calibri"/>
          <w:i/>
          <w:iCs/>
          <w:color w:val="000000" w:themeColor="text1"/>
        </w:rPr>
        <w:t xml:space="preserve">We define ethnocultural as belonging to ethnocultural groups, such as immigrants, national minorities and racial groups. </w:t>
      </w:r>
    </w:p>
  </w:footnote>
  <w:footnote w:id="2">
    <w:p w14:paraId="317DE599" w14:textId="77777777" w:rsidR="00635F96" w:rsidRPr="00335C72" w:rsidRDefault="00635F96" w:rsidP="00335C72">
      <w:pPr>
        <w:contextualSpacing/>
        <w:rPr>
          <w:rFonts w:ascii="Calibri" w:eastAsia="Times New Roman" w:hAnsi="Calibri" w:cs="Calibri"/>
          <w:color w:val="000000" w:themeColor="text1"/>
        </w:rPr>
      </w:pPr>
      <w:r>
        <w:rPr>
          <w:rStyle w:val="FootnoteReference"/>
        </w:rPr>
        <w:footnoteRef/>
      </w:r>
      <w:r>
        <w:t xml:space="preserve"> </w:t>
      </w:r>
      <w:r w:rsidRPr="00335C72">
        <w:rPr>
          <w:rFonts w:ascii="Calibri" w:eastAsia="Times New Roman" w:hAnsi="Calibri" w:cs="Calibri"/>
          <w:i/>
          <w:iCs/>
          <w:color w:val="000000" w:themeColor="text1"/>
        </w:rPr>
        <w:t xml:space="preserve">Seniors refer to 55 years old and over.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7"/>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7"/>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7"/>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3FF080F"/>
    <w:multiLevelType w:val="hybridMultilevel"/>
    <w:tmpl w:val="BE8C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FA28B0"/>
    <w:multiLevelType w:val="hybridMultilevel"/>
    <w:tmpl w:val="5344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34BFD"/>
    <w:multiLevelType w:val="hybridMultilevel"/>
    <w:tmpl w:val="C474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A3762"/>
    <w:multiLevelType w:val="hybridMultilevel"/>
    <w:tmpl w:val="E31E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C7817"/>
    <w:multiLevelType w:val="hybridMultilevel"/>
    <w:tmpl w:val="BE8C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004FE"/>
    <w:multiLevelType w:val="hybridMultilevel"/>
    <w:tmpl w:val="34E8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77411"/>
    <w:multiLevelType w:val="hybridMultilevel"/>
    <w:tmpl w:val="0450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0BBF"/>
    <w:multiLevelType w:val="hybridMultilevel"/>
    <w:tmpl w:val="857E9E8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2594581A"/>
    <w:multiLevelType w:val="hybridMultilevel"/>
    <w:tmpl w:val="2E40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7228E"/>
    <w:multiLevelType w:val="hybridMultilevel"/>
    <w:tmpl w:val="A4DE4A62"/>
    <w:lvl w:ilvl="0" w:tplc="49A82D3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E1060"/>
    <w:multiLevelType w:val="hybridMultilevel"/>
    <w:tmpl w:val="F16C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57577"/>
    <w:multiLevelType w:val="hybridMultilevel"/>
    <w:tmpl w:val="67EC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F1BD6"/>
    <w:multiLevelType w:val="hybridMultilevel"/>
    <w:tmpl w:val="23A8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C2C03"/>
    <w:multiLevelType w:val="hybridMultilevel"/>
    <w:tmpl w:val="6FB2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84F32"/>
    <w:multiLevelType w:val="hybridMultilevel"/>
    <w:tmpl w:val="E838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928D5"/>
    <w:multiLevelType w:val="hybridMultilevel"/>
    <w:tmpl w:val="34E8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A1020"/>
    <w:multiLevelType w:val="hybridMultilevel"/>
    <w:tmpl w:val="A8EA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471FB4"/>
    <w:multiLevelType w:val="hybridMultilevel"/>
    <w:tmpl w:val="05E4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E6B99"/>
    <w:multiLevelType w:val="hybridMultilevel"/>
    <w:tmpl w:val="214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721BC"/>
    <w:multiLevelType w:val="hybridMultilevel"/>
    <w:tmpl w:val="34E8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B26A15"/>
    <w:multiLevelType w:val="hybridMultilevel"/>
    <w:tmpl w:val="BE8C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DF39D8"/>
    <w:multiLevelType w:val="hybridMultilevel"/>
    <w:tmpl w:val="BE8C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E48AC"/>
    <w:multiLevelType w:val="hybridMultilevel"/>
    <w:tmpl w:val="34E8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11361"/>
    <w:multiLevelType w:val="hybridMultilevel"/>
    <w:tmpl w:val="2D4E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AE465A"/>
    <w:multiLevelType w:val="hybridMultilevel"/>
    <w:tmpl w:val="37064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FA3B03"/>
    <w:multiLevelType w:val="hybridMultilevel"/>
    <w:tmpl w:val="BE8C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833875"/>
    <w:multiLevelType w:val="hybridMultilevel"/>
    <w:tmpl w:val="0D8A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2348E"/>
    <w:multiLevelType w:val="hybridMultilevel"/>
    <w:tmpl w:val="D4A6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8B1C21"/>
    <w:multiLevelType w:val="hybridMultilevel"/>
    <w:tmpl w:val="C7E2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DD37D9"/>
    <w:multiLevelType w:val="hybridMultilevel"/>
    <w:tmpl w:val="969E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84928"/>
    <w:multiLevelType w:val="hybridMultilevel"/>
    <w:tmpl w:val="6F46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8068A"/>
    <w:multiLevelType w:val="hybridMultilevel"/>
    <w:tmpl w:val="985A63FA"/>
    <w:lvl w:ilvl="0" w:tplc="529A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452DD"/>
    <w:multiLevelType w:val="hybridMultilevel"/>
    <w:tmpl w:val="4D2C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833F02"/>
    <w:multiLevelType w:val="hybridMultilevel"/>
    <w:tmpl w:val="C7EC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61699"/>
    <w:multiLevelType w:val="hybridMultilevel"/>
    <w:tmpl w:val="358A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E531F"/>
    <w:multiLevelType w:val="hybridMultilevel"/>
    <w:tmpl w:val="3CF8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E38AB"/>
    <w:multiLevelType w:val="hybridMultilevel"/>
    <w:tmpl w:val="8872F9CE"/>
    <w:lvl w:ilvl="0" w:tplc="08CCFB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782918">
    <w:abstractNumId w:val="37"/>
  </w:num>
  <w:num w:numId="2" w16cid:durableId="638148424">
    <w:abstractNumId w:val="34"/>
  </w:num>
  <w:num w:numId="3" w16cid:durableId="711540080">
    <w:abstractNumId w:val="13"/>
  </w:num>
  <w:num w:numId="4" w16cid:durableId="562913174">
    <w:abstractNumId w:val="35"/>
  </w:num>
  <w:num w:numId="5" w16cid:durableId="1734426730">
    <w:abstractNumId w:val="22"/>
  </w:num>
  <w:num w:numId="6" w16cid:durableId="2089837138">
    <w:abstractNumId w:val="6"/>
  </w:num>
  <w:num w:numId="7" w16cid:durableId="382751117">
    <w:abstractNumId w:val="23"/>
  </w:num>
  <w:num w:numId="8" w16cid:durableId="251664077">
    <w:abstractNumId w:val="40"/>
  </w:num>
  <w:num w:numId="9" w16cid:durableId="422730150">
    <w:abstractNumId w:val="42"/>
  </w:num>
  <w:num w:numId="10" w16cid:durableId="122777127">
    <w:abstractNumId w:val="14"/>
  </w:num>
  <w:num w:numId="11" w16cid:durableId="1511606138">
    <w:abstractNumId w:val="36"/>
  </w:num>
  <w:num w:numId="12" w16cid:durableId="1403062488">
    <w:abstractNumId w:val="29"/>
  </w:num>
  <w:num w:numId="13" w16cid:durableId="951938255">
    <w:abstractNumId w:val="27"/>
  </w:num>
  <w:num w:numId="14" w16cid:durableId="1080520157">
    <w:abstractNumId w:val="39"/>
  </w:num>
  <w:num w:numId="15" w16cid:durableId="222065841">
    <w:abstractNumId w:val="26"/>
  </w:num>
  <w:num w:numId="16" w16cid:durableId="1256599475">
    <w:abstractNumId w:val="31"/>
  </w:num>
  <w:num w:numId="17" w16cid:durableId="1861777078">
    <w:abstractNumId w:val="9"/>
  </w:num>
  <w:num w:numId="18" w16cid:durableId="768086028">
    <w:abstractNumId w:val="5"/>
  </w:num>
  <w:num w:numId="19" w16cid:durableId="291912439">
    <w:abstractNumId w:val="19"/>
  </w:num>
  <w:num w:numId="20" w16cid:durableId="79565812">
    <w:abstractNumId w:val="11"/>
  </w:num>
  <w:num w:numId="21" w16cid:durableId="1653145627">
    <w:abstractNumId w:val="15"/>
  </w:num>
  <w:num w:numId="22" w16cid:durableId="32468409">
    <w:abstractNumId w:val="24"/>
  </w:num>
  <w:num w:numId="23" w16cid:durableId="1522083660">
    <w:abstractNumId w:val="38"/>
  </w:num>
  <w:num w:numId="24" w16cid:durableId="405035728">
    <w:abstractNumId w:val="7"/>
  </w:num>
  <w:num w:numId="25" w16cid:durableId="1936668735">
    <w:abstractNumId w:val="8"/>
  </w:num>
  <w:num w:numId="26" w16cid:durableId="2087192344">
    <w:abstractNumId w:val="32"/>
  </w:num>
  <w:num w:numId="27" w16cid:durableId="1789202845">
    <w:abstractNumId w:val="18"/>
  </w:num>
  <w:num w:numId="28" w16cid:durableId="251940018">
    <w:abstractNumId w:val="30"/>
  </w:num>
  <w:num w:numId="29" w16cid:durableId="1802267321">
    <w:abstractNumId w:val="17"/>
  </w:num>
  <w:num w:numId="30" w16cid:durableId="1631282626">
    <w:abstractNumId w:val="16"/>
  </w:num>
  <w:num w:numId="31" w16cid:durableId="1127969505">
    <w:abstractNumId w:val="41"/>
  </w:num>
  <w:num w:numId="32" w16cid:durableId="203912818">
    <w:abstractNumId w:val="0"/>
  </w:num>
  <w:num w:numId="33" w16cid:durableId="714155394">
    <w:abstractNumId w:val="1"/>
  </w:num>
  <w:num w:numId="34" w16cid:durableId="1858687311">
    <w:abstractNumId w:val="2"/>
  </w:num>
  <w:num w:numId="35" w16cid:durableId="531847818">
    <w:abstractNumId w:val="3"/>
  </w:num>
  <w:num w:numId="36" w16cid:durableId="95954532">
    <w:abstractNumId w:val="4"/>
  </w:num>
  <w:num w:numId="37" w16cid:durableId="1266305438">
    <w:abstractNumId w:val="33"/>
  </w:num>
  <w:num w:numId="38" w16cid:durableId="1954628859">
    <w:abstractNumId w:val="20"/>
  </w:num>
  <w:num w:numId="39" w16cid:durableId="1265721963">
    <w:abstractNumId w:val="12"/>
  </w:num>
  <w:num w:numId="40" w16cid:durableId="1596668912">
    <w:abstractNumId w:val="10"/>
  </w:num>
  <w:num w:numId="41" w16cid:durableId="1904754101">
    <w:abstractNumId w:val="25"/>
  </w:num>
  <w:num w:numId="42" w16cid:durableId="158546664">
    <w:abstractNumId w:val="21"/>
  </w:num>
  <w:num w:numId="43" w16cid:durableId="14172404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C23"/>
    <w:rsid w:val="00005D2A"/>
    <w:rsid w:val="00031C07"/>
    <w:rsid w:val="0004372A"/>
    <w:rsid w:val="00075C2E"/>
    <w:rsid w:val="000B0899"/>
    <w:rsid w:val="000C1724"/>
    <w:rsid w:val="000C6945"/>
    <w:rsid w:val="000C6ADF"/>
    <w:rsid w:val="000D2DCB"/>
    <w:rsid w:val="000E241F"/>
    <w:rsid w:val="001526D4"/>
    <w:rsid w:val="00153A1A"/>
    <w:rsid w:val="001B136B"/>
    <w:rsid w:val="001B2384"/>
    <w:rsid w:val="001B67A9"/>
    <w:rsid w:val="001B6F96"/>
    <w:rsid w:val="001D3C85"/>
    <w:rsid w:val="001F3B2B"/>
    <w:rsid w:val="00230282"/>
    <w:rsid w:val="00291D83"/>
    <w:rsid w:val="002A03D0"/>
    <w:rsid w:val="002A73E3"/>
    <w:rsid w:val="002B1B3C"/>
    <w:rsid w:val="00310146"/>
    <w:rsid w:val="00331150"/>
    <w:rsid w:val="00335C72"/>
    <w:rsid w:val="003947A1"/>
    <w:rsid w:val="003A67DD"/>
    <w:rsid w:val="003D3251"/>
    <w:rsid w:val="003D7D0D"/>
    <w:rsid w:val="003F4477"/>
    <w:rsid w:val="00422CEA"/>
    <w:rsid w:val="0048285F"/>
    <w:rsid w:val="00485B22"/>
    <w:rsid w:val="004A2F45"/>
    <w:rsid w:val="004C6CC1"/>
    <w:rsid w:val="00546ADD"/>
    <w:rsid w:val="00571501"/>
    <w:rsid w:val="00585549"/>
    <w:rsid w:val="00594C1B"/>
    <w:rsid w:val="00635F96"/>
    <w:rsid w:val="006561E2"/>
    <w:rsid w:val="00661B9B"/>
    <w:rsid w:val="00666FA8"/>
    <w:rsid w:val="00691EA2"/>
    <w:rsid w:val="006D1383"/>
    <w:rsid w:val="006D74F2"/>
    <w:rsid w:val="006E2AD6"/>
    <w:rsid w:val="006E5169"/>
    <w:rsid w:val="006E670F"/>
    <w:rsid w:val="0070611F"/>
    <w:rsid w:val="00714759"/>
    <w:rsid w:val="00716C23"/>
    <w:rsid w:val="00720BE3"/>
    <w:rsid w:val="007330C7"/>
    <w:rsid w:val="00734E68"/>
    <w:rsid w:val="007439A4"/>
    <w:rsid w:val="007727AE"/>
    <w:rsid w:val="00780220"/>
    <w:rsid w:val="007A2DE1"/>
    <w:rsid w:val="007A3B42"/>
    <w:rsid w:val="007A7E6E"/>
    <w:rsid w:val="007C742C"/>
    <w:rsid w:val="007E1525"/>
    <w:rsid w:val="007F546D"/>
    <w:rsid w:val="00833656"/>
    <w:rsid w:val="00843CB8"/>
    <w:rsid w:val="008540B2"/>
    <w:rsid w:val="0085619C"/>
    <w:rsid w:val="0087466B"/>
    <w:rsid w:val="008B6CD8"/>
    <w:rsid w:val="008C2926"/>
    <w:rsid w:val="008C3EBB"/>
    <w:rsid w:val="008C5061"/>
    <w:rsid w:val="008E46C9"/>
    <w:rsid w:val="008E7655"/>
    <w:rsid w:val="00913D43"/>
    <w:rsid w:val="00932CDB"/>
    <w:rsid w:val="0096500C"/>
    <w:rsid w:val="00972F3D"/>
    <w:rsid w:val="009746DF"/>
    <w:rsid w:val="00980212"/>
    <w:rsid w:val="009A6EE1"/>
    <w:rsid w:val="009C207B"/>
    <w:rsid w:val="009C44BC"/>
    <w:rsid w:val="009C70D4"/>
    <w:rsid w:val="00A14651"/>
    <w:rsid w:val="00A22D85"/>
    <w:rsid w:val="00A76556"/>
    <w:rsid w:val="00A93E33"/>
    <w:rsid w:val="00AB0572"/>
    <w:rsid w:val="00AB2C87"/>
    <w:rsid w:val="00AC5FD5"/>
    <w:rsid w:val="00AF0D7B"/>
    <w:rsid w:val="00AF4591"/>
    <w:rsid w:val="00AF4FFA"/>
    <w:rsid w:val="00B06978"/>
    <w:rsid w:val="00B10AAF"/>
    <w:rsid w:val="00B1426A"/>
    <w:rsid w:val="00B237CB"/>
    <w:rsid w:val="00B41B08"/>
    <w:rsid w:val="00B8088D"/>
    <w:rsid w:val="00B86116"/>
    <w:rsid w:val="00BC5935"/>
    <w:rsid w:val="00BC7351"/>
    <w:rsid w:val="00BF1DB9"/>
    <w:rsid w:val="00BF3C1E"/>
    <w:rsid w:val="00BF544F"/>
    <w:rsid w:val="00C151A8"/>
    <w:rsid w:val="00C44B2A"/>
    <w:rsid w:val="00C5554F"/>
    <w:rsid w:val="00C92282"/>
    <w:rsid w:val="00CA53AB"/>
    <w:rsid w:val="00CC561F"/>
    <w:rsid w:val="00D277C8"/>
    <w:rsid w:val="00D62D83"/>
    <w:rsid w:val="00D63989"/>
    <w:rsid w:val="00D67D3D"/>
    <w:rsid w:val="00DB084F"/>
    <w:rsid w:val="00DD64B9"/>
    <w:rsid w:val="00DF7196"/>
    <w:rsid w:val="00E17694"/>
    <w:rsid w:val="00E243F1"/>
    <w:rsid w:val="00E530E6"/>
    <w:rsid w:val="00ED1380"/>
    <w:rsid w:val="00EF2DA8"/>
    <w:rsid w:val="00F06024"/>
    <w:rsid w:val="00F5056F"/>
    <w:rsid w:val="00F5748C"/>
    <w:rsid w:val="00F82BAE"/>
    <w:rsid w:val="00FB4EDE"/>
    <w:rsid w:val="00FD1429"/>
    <w:rsid w:val="00FD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387CBF"/>
  <w15:docId w15:val="{3D4BB097-F447-834C-A47D-1E57BE67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6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45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16C23"/>
    <w:pPr>
      <w:ind w:left="720"/>
      <w:contextualSpacing/>
    </w:pPr>
  </w:style>
  <w:style w:type="paragraph" w:customStyle="1" w:styleId="Standard">
    <w:name w:val="Standard"/>
    <w:rsid w:val="006561E2"/>
    <w:pPr>
      <w:widowControl w:val="0"/>
      <w:suppressAutoHyphens/>
      <w:autoSpaceDN w:val="0"/>
      <w:textAlignment w:val="baseline"/>
    </w:pPr>
    <w:rPr>
      <w:rFonts w:ascii="Times New Roman" w:eastAsia="SimSun" w:hAnsi="Times New Roman" w:cs="Lucida Sans"/>
      <w:kern w:val="3"/>
      <w:lang w:eastAsia="zh-CN" w:bidi="hi-IN"/>
    </w:rPr>
  </w:style>
  <w:style w:type="character" w:styleId="CommentReference">
    <w:name w:val="annotation reference"/>
    <w:basedOn w:val="DefaultParagraphFont"/>
    <w:uiPriority w:val="99"/>
    <w:semiHidden/>
    <w:unhideWhenUsed/>
    <w:rsid w:val="00AB0572"/>
    <w:rPr>
      <w:sz w:val="16"/>
      <w:szCs w:val="16"/>
    </w:rPr>
  </w:style>
  <w:style w:type="paragraph" w:styleId="CommentText">
    <w:name w:val="annotation text"/>
    <w:basedOn w:val="Normal"/>
    <w:link w:val="CommentTextChar"/>
    <w:uiPriority w:val="99"/>
    <w:semiHidden/>
    <w:unhideWhenUsed/>
    <w:rsid w:val="00AB0572"/>
    <w:rPr>
      <w:sz w:val="20"/>
      <w:szCs w:val="20"/>
    </w:rPr>
  </w:style>
  <w:style w:type="character" w:customStyle="1" w:styleId="CommentTextChar">
    <w:name w:val="Comment Text Char"/>
    <w:basedOn w:val="DefaultParagraphFont"/>
    <w:link w:val="CommentText"/>
    <w:uiPriority w:val="99"/>
    <w:semiHidden/>
    <w:rsid w:val="00AB0572"/>
    <w:rPr>
      <w:sz w:val="20"/>
      <w:szCs w:val="20"/>
      <w:lang w:val="en-CA"/>
    </w:rPr>
  </w:style>
  <w:style w:type="paragraph" w:styleId="CommentSubject">
    <w:name w:val="annotation subject"/>
    <w:basedOn w:val="CommentText"/>
    <w:next w:val="CommentText"/>
    <w:link w:val="CommentSubjectChar"/>
    <w:uiPriority w:val="99"/>
    <w:semiHidden/>
    <w:unhideWhenUsed/>
    <w:rsid w:val="00AB0572"/>
    <w:rPr>
      <w:b/>
      <w:bCs/>
    </w:rPr>
  </w:style>
  <w:style w:type="character" w:customStyle="1" w:styleId="CommentSubjectChar">
    <w:name w:val="Comment Subject Char"/>
    <w:basedOn w:val="CommentTextChar"/>
    <w:link w:val="CommentSubject"/>
    <w:uiPriority w:val="99"/>
    <w:semiHidden/>
    <w:rsid w:val="00AB0572"/>
    <w:rPr>
      <w:b/>
      <w:bCs/>
      <w:sz w:val="20"/>
      <w:szCs w:val="20"/>
      <w:lang w:val="en-CA"/>
    </w:rPr>
  </w:style>
  <w:style w:type="paragraph" w:styleId="BalloonText">
    <w:name w:val="Balloon Text"/>
    <w:basedOn w:val="Normal"/>
    <w:link w:val="BalloonTextChar"/>
    <w:uiPriority w:val="99"/>
    <w:semiHidden/>
    <w:unhideWhenUsed/>
    <w:rsid w:val="00AB05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0572"/>
    <w:rPr>
      <w:rFonts w:ascii="Times New Roman" w:hAnsi="Times New Roman" w:cs="Times New Roman"/>
      <w:sz w:val="18"/>
      <w:szCs w:val="18"/>
      <w:lang w:val="en-CA"/>
    </w:rPr>
  </w:style>
  <w:style w:type="paragraph" w:styleId="NormalWeb">
    <w:name w:val="Normal (Web)"/>
    <w:basedOn w:val="Normal"/>
    <w:uiPriority w:val="99"/>
    <w:unhideWhenUsed/>
    <w:rsid w:val="00B237CB"/>
    <w:pPr>
      <w:spacing w:before="100" w:beforeAutospacing="1" w:after="100" w:afterAutospacing="1"/>
    </w:pPr>
    <w:rPr>
      <w:rFonts w:ascii="Times" w:eastAsia="Times New Roman" w:hAnsi="Times" w:cs="Times New Roman"/>
      <w:sz w:val="20"/>
      <w:szCs w:val="20"/>
    </w:rPr>
  </w:style>
  <w:style w:type="table" w:styleId="TableGrid">
    <w:name w:val="Table Grid"/>
    <w:basedOn w:val="TableNormal"/>
    <w:uiPriority w:val="59"/>
    <w:rsid w:val="007A7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E68"/>
    <w:pPr>
      <w:tabs>
        <w:tab w:val="center" w:pos="4680"/>
        <w:tab w:val="right" w:pos="9360"/>
      </w:tabs>
    </w:pPr>
  </w:style>
  <w:style w:type="character" w:customStyle="1" w:styleId="FooterChar">
    <w:name w:val="Footer Char"/>
    <w:basedOn w:val="DefaultParagraphFont"/>
    <w:link w:val="Footer"/>
    <w:uiPriority w:val="99"/>
    <w:rsid w:val="00734E68"/>
    <w:rPr>
      <w:lang w:val="en-CA"/>
    </w:rPr>
  </w:style>
  <w:style w:type="character" w:styleId="PageNumber">
    <w:name w:val="page number"/>
    <w:basedOn w:val="DefaultParagraphFont"/>
    <w:uiPriority w:val="99"/>
    <w:semiHidden/>
    <w:unhideWhenUsed/>
    <w:rsid w:val="00734E68"/>
  </w:style>
  <w:style w:type="paragraph" w:styleId="FootnoteText">
    <w:name w:val="footnote text"/>
    <w:basedOn w:val="Normal"/>
    <w:link w:val="FootnoteTextChar"/>
    <w:uiPriority w:val="99"/>
    <w:semiHidden/>
    <w:unhideWhenUsed/>
    <w:rsid w:val="00335C72"/>
    <w:rPr>
      <w:sz w:val="20"/>
      <w:szCs w:val="20"/>
    </w:rPr>
  </w:style>
  <w:style w:type="character" w:customStyle="1" w:styleId="FootnoteTextChar">
    <w:name w:val="Footnote Text Char"/>
    <w:basedOn w:val="DefaultParagraphFont"/>
    <w:link w:val="FootnoteText"/>
    <w:uiPriority w:val="99"/>
    <w:semiHidden/>
    <w:rsid w:val="00335C72"/>
    <w:rPr>
      <w:sz w:val="20"/>
      <w:szCs w:val="20"/>
      <w:lang w:val="en-CA"/>
    </w:rPr>
  </w:style>
  <w:style w:type="character" w:styleId="FootnoteReference">
    <w:name w:val="footnote reference"/>
    <w:basedOn w:val="DefaultParagraphFont"/>
    <w:uiPriority w:val="99"/>
    <w:semiHidden/>
    <w:unhideWhenUsed/>
    <w:rsid w:val="00335C72"/>
    <w:rPr>
      <w:vertAlign w:val="superscript"/>
    </w:rPr>
  </w:style>
  <w:style w:type="character" w:customStyle="1" w:styleId="Heading1Char">
    <w:name w:val="Heading 1 Char"/>
    <w:basedOn w:val="DefaultParagraphFont"/>
    <w:link w:val="Heading1"/>
    <w:uiPriority w:val="9"/>
    <w:rsid w:val="008E46C9"/>
    <w:rPr>
      <w:rFonts w:asciiTheme="majorHAnsi" w:eastAsiaTheme="majorEastAsia" w:hAnsiTheme="majorHAnsi" w:cstheme="majorBidi"/>
      <w:color w:val="2F5496" w:themeColor="accent1" w:themeShade="BF"/>
      <w:sz w:val="32"/>
      <w:szCs w:val="32"/>
      <w:lang w:val="en-CA"/>
    </w:rPr>
  </w:style>
  <w:style w:type="paragraph" w:styleId="TOCHeading">
    <w:name w:val="TOC Heading"/>
    <w:basedOn w:val="Heading1"/>
    <w:next w:val="Normal"/>
    <w:uiPriority w:val="39"/>
    <w:unhideWhenUsed/>
    <w:qFormat/>
    <w:rsid w:val="008E46C9"/>
    <w:pPr>
      <w:spacing w:before="480" w:line="276" w:lineRule="auto"/>
      <w:outlineLvl w:val="9"/>
    </w:pPr>
    <w:rPr>
      <w:b/>
      <w:bCs/>
      <w:sz w:val="28"/>
      <w:szCs w:val="28"/>
    </w:rPr>
  </w:style>
  <w:style w:type="paragraph" w:styleId="TOC1">
    <w:name w:val="toc 1"/>
    <w:basedOn w:val="Normal"/>
    <w:next w:val="Normal"/>
    <w:autoRedefine/>
    <w:uiPriority w:val="39"/>
    <w:unhideWhenUsed/>
    <w:rsid w:val="008E46C9"/>
    <w:pPr>
      <w:spacing w:before="120"/>
    </w:pPr>
    <w:rPr>
      <w:rFonts w:cstheme="minorHAnsi"/>
      <w:b/>
      <w:bCs/>
      <w:i/>
      <w:iCs/>
    </w:rPr>
  </w:style>
  <w:style w:type="paragraph" w:styleId="TOC2">
    <w:name w:val="toc 2"/>
    <w:basedOn w:val="Normal"/>
    <w:next w:val="Normal"/>
    <w:autoRedefine/>
    <w:uiPriority w:val="39"/>
    <w:semiHidden/>
    <w:unhideWhenUsed/>
    <w:rsid w:val="008E46C9"/>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E46C9"/>
    <w:pPr>
      <w:ind w:left="480"/>
    </w:pPr>
    <w:rPr>
      <w:rFonts w:cstheme="minorHAnsi"/>
      <w:sz w:val="20"/>
      <w:szCs w:val="20"/>
    </w:rPr>
  </w:style>
  <w:style w:type="paragraph" w:styleId="TOC4">
    <w:name w:val="toc 4"/>
    <w:basedOn w:val="Normal"/>
    <w:next w:val="Normal"/>
    <w:autoRedefine/>
    <w:uiPriority w:val="39"/>
    <w:semiHidden/>
    <w:unhideWhenUsed/>
    <w:rsid w:val="008E46C9"/>
    <w:pPr>
      <w:ind w:left="720"/>
    </w:pPr>
    <w:rPr>
      <w:rFonts w:cstheme="minorHAnsi"/>
      <w:sz w:val="20"/>
      <w:szCs w:val="20"/>
    </w:rPr>
  </w:style>
  <w:style w:type="paragraph" w:styleId="TOC5">
    <w:name w:val="toc 5"/>
    <w:basedOn w:val="Normal"/>
    <w:next w:val="Normal"/>
    <w:autoRedefine/>
    <w:uiPriority w:val="39"/>
    <w:semiHidden/>
    <w:unhideWhenUsed/>
    <w:rsid w:val="008E46C9"/>
    <w:pPr>
      <w:ind w:left="960"/>
    </w:pPr>
    <w:rPr>
      <w:rFonts w:cstheme="minorHAnsi"/>
      <w:sz w:val="20"/>
      <w:szCs w:val="20"/>
    </w:rPr>
  </w:style>
  <w:style w:type="paragraph" w:styleId="TOC6">
    <w:name w:val="toc 6"/>
    <w:basedOn w:val="Normal"/>
    <w:next w:val="Normal"/>
    <w:autoRedefine/>
    <w:uiPriority w:val="39"/>
    <w:semiHidden/>
    <w:unhideWhenUsed/>
    <w:rsid w:val="008E46C9"/>
    <w:pPr>
      <w:ind w:left="1200"/>
    </w:pPr>
    <w:rPr>
      <w:rFonts w:cstheme="minorHAnsi"/>
      <w:sz w:val="20"/>
      <w:szCs w:val="20"/>
    </w:rPr>
  </w:style>
  <w:style w:type="paragraph" w:styleId="TOC7">
    <w:name w:val="toc 7"/>
    <w:basedOn w:val="Normal"/>
    <w:next w:val="Normal"/>
    <w:autoRedefine/>
    <w:uiPriority w:val="39"/>
    <w:semiHidden/>
    <w:unhideWhenUsed/>
    <w:rsid w:val="008E46C9"/>
    <w:pPr>
      <w:ind w:left="1440"/>
    </w:pPr>
    <w:rPr>
      <w:rFonts w:cstheme="minorHAnsi"/>
      <w:sz w:val="20"/>
      <w:szCs w:val="20"/>
    </w:rPr>
  </w:style>
  <w:style w:type="paragraph" w:styleId="TOC8">
    <w:name w:val="toc 8"/>
    <w:basedOn w:val="Normal"/>
    <w:next w:val="Normal"/>
    <w:autoRedefine/>
    <w:uiPriority w:val="39"/>
    <w:semiHidden/>
    <w:unhideWhenUsed/>
    <w:rsid w:val="008E46C9"/>
    <w:pPr>
      <w:ind w:left="1680"/>
    </w:pPr>
    <w:rPr>
      <w:rFonts w:cstheme="minorHAnsi"/>
      <w:sz w:val="20"/>
      <w:szCs w:val="20"/>
    </w:rPr>
  </w:style>
  <w:style w:type="paragraph" w:styleId="TOC9">
    <w:name w:val="toc 9"/>
    <w:basedOn w:val="Normal"/>
    <w:next w:val="Normal"/>
    <w:autoRedefine/>
    <w:uiPriority w:val="39"/>
    <w:semiHidden/>
    <w:unhideWhenUsed/>
    <w:rsid w:val="008E46C9"/>
    <w:pPr>
      <w:ind w:left="1920"/>
    </w:pPr>
    <w:rPr>
      <w:rFonts w:cstheme="minorHAnsi"/>
      <w:sz w:val="20"/>
      <w:szCs w:val="20"/>
    </w:rPr>
  </w:style>
  <w:style w:type="character" w:styleId="Hyperlink">
    <w:name w:val="Hyperlink"/>
    <w:basedOn w:val="DefaultParagraphFont"/>
    <w:uiPriority w:val="99"/>
    <w:unhideWhenUsed/>
    <w:rsid w:val="00291D83"/>
    <w:rPr>
      <w:color w:val="0563C1" w:themeColor="hyperlink"/>
      <w:u w:val="single"/>
    </w:rPr>
  </w:style>
  <w:style w:type="paragraph" w:customStyle="1" w:styleId="msonormal0">
    <w:name w:val="msonormal"/>
    <w:basedOn w:val="Normal"/>
    <w:rsid w:val="009A6EE1"/>
    <w:pPr>
      <w:spacing w:before="100" w:beforeAutospacing="1" w:after="100" w:afterAutospacing="1"/>
    </w:pPr>
    <w:rPr>
      <w:rFonts w:ascii="Times New Roman" w:eastAsia="Times New Roman" w:hAnsi="Times New Roman" w:cs="Times New Roman"/>
      <w:lang w:val="en-CA" w:eastAsia="en-US"/>
    </w:rPr>
  </w:style>
  <w:style w:type="character" w:styleId="UnresolvedMention">
    <w:name w:val="Unresolved Mention"/>
    <w:basedOn w:val="DefaultParagraphFont"/>
    <w:uiPriority w:val="99"/>
    <w:semiHidden/>
    <w:unhideWhenUsed/>
    <w:rsid w:val="008C3EBB"/>
    <w:rPr>
      <w:color w:val="808080"/>
      <w:shd w:val="clear" w:color="auto" w:fill="E6E6E6"/>
    </w:rPr>
  </w:style>
  <w:style w:type="paragraph" w:customStyle="1" w:styleId="ng-scope">
    <w:name w:val="ng-scope"/>
    <w:basedOn w:val="Normal"/>
    <w:rsid w:val="00C151A8"/>
    <w:pPr>
      <w:spacing w:before="100" w:beforeAutospacing="1" w:after="100" w:afterAutospacing="1"/>
    </w:pPr>
    <w:rPr>
      <w:rFonts w:ascii="Times New Roman" w:eastAsia="Times New Roman" w:hAnsi="Times New Roman" w:cs="Times New Roman"/>
      <w:lang w:val="en-CA" w:eastAsia="zh-CN"/>
    </w:rPr>
  </w:style>
  <w:style w:type="character" w:styleId="Strong">
    <w:name w:val="Strong"/>
    <w:basedOn w:val="DefaultParagraphFont"/>
    <w:uiPriority w:val="22"/>
    <w:qFormat/>
    <w:rsid w:val="00C151A8"/>
    <w:rPr>
      <w:b/>
      <w:bCs/>
    </w:rPr>
  </w:style>
  <w:style w:type="paragraph" w:customStyle="1" w:styleId="Pa3">
    <w:name w:val="Pa3"/>
    <w:basedOn w:val="Normal"/>
    <w:next w:val="Normal"/>
    <w:uiPriority w:val="99"/>
    <w:rsid w:val="00FD68B8"/>
    <w:pPr>
      <w:autoSpaceDE w:val="0"/>
      <w:autoSpaceDN w:val="0"/>
      <w:adjustRightInd w:val="0"/>
      <w:spacing w:line="201" w:lineRule="atLeast"/>
    </w:pPr>
    <w:rPr>
      <w:rFonts w:ascii="YDDFDU+Folio-Light" w:eastAsiaTheme="minorHAnsi" w:hAnsi="YDDFDU+Folio-Light"/>
      <w:lang w:eastAsia="en-US"/>
    </w:rPr>
  </w:style>
  <w:style w:type="paragraph" w:customStyle="1" w:styleId="TableContents">
    <w:name w:val="Table Contents"/>
    <w:basedOn w:val="Normal"/>
    <w:rsid w:val="001B6F96"/>
    <w:pPr>
      <w:suppressLineNumbers/>
      <w:suppressAutoHyphens/>
      <w:spacing w:after="200" w:line="276" w:lineRule="auto"/>
    </w:pPr>
    <w:rPr>
      <w:rFonts w:ascii="Calibri" w:eastAsia="SimSun" w:hAnsi="Calibri" w:cs="Calibri"/>
      <w:sz w:val="22"/>
      <w:szCs w:val="22"/>
      <w:lang w:eastAsia="ar-SA"/>
    </w:rPr>
  </w:style>
  <w:style w:type="character" w:customStyle="1" w:styleId="Heading2Char">
    <w:name w:val="Heading 2 Char"/>
    <w:basedOn w:val="DefaultParagraphFont"/>
    <w:link w:val="Heading2"/>
    <w:uiPriority w:val="9"/>
    <w:rsid w:val="00AF459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AF4591"/>
    <w:rPr>
      <w:rFonts w:eastAsiaTheme="minorHAnsi"/>
      <w:color w:val="262626" w:themeColor="text1" w:themeTint="D9"/>
      <w:kern w:val="2"/>
      <w:sz w:val="22"/>
      <w:szCs w:val="22"/>
    </w:rPr>
  </w:style>
  <w:style w:type="paragraph" w:styleId="ListBullet">
    <w:name w:val="List Bullet"/>
    <w:basedOn w:val="Normal"/>
    <w:uiPriority w:val="10"/>
    <w:unhideWhenUsed/>
    <w:qFormat/>
    <w:rsid w:val="00AF4591"/>
    <w:pPr>
      <w:numPr>
        <w:numId w:val="38"/>
      </w:numPr>
      <w:tabs>
        <w:tab w:val="left" w:pos="360"/>
      </w:tabs>
      <w:spacing w:after="120" w:line="276" w:lineRule="auto"/>
    </w:pPr>
    <w:rPr>
      <w:rFonts w:eastAsiaTheme="minorHAnsi"/>
      <w:color w:val="44546A" w:themeColor="text2"/>
      <w:kern w:val="2"/>
      <w:sz w:val="22"/>
      <w:szCs w:val="22"/>
    </w:rPr>
  </w:style>
  <w:style w:type="paragraph" w:customStyle="1" w:styleId="m7452160786281652789msolistparagraph">
    <w:name w:val="m_7452160786281652789msolistparagraph"/>
    <w:basedOn w:val="Normal"/>
    <w:rsid w:val="00A22D85"/>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3371">
      <w:bodyDiv w:val="1"/>
      <w:marLeft w:val="0"/>
      <w:marRight w:val="0"/>
      <w:marTop w:val="0"/>
      <w:marBottom w:val="0"/>
      <w:divBdr>
        <w:top w:val="none" w:sz="0" w:space="0" w:color="auto"/>
        <w:left w:val="none" w:sz="0" w:space="0" w:color="auto"/>
        <w:bottom w:val="none" w:sz="0" w:space="0" w:color="auto"/>
        <w:right w:val="none" w:sz="0" w:space="0" w:color="auto"/>
      </w:divBdr>
      <w:divsChild>
        <w:div w:id="1407148576">
          <w:marLeft w:val="0"/>
          <w:marRight w:val="0"/>
          <w:marTop w:val="0"/>
          <w:marBottom w:val="0"/>
          <w:divBdr>
            <w:top w:val="none" w:sz="0" w:space="0" w:color="auto"/>
            <w:left w:val="none" w:sz="0" w:space="0" w:color="auto"/>
            <w:bottom w:val="none" w:sz="0" w:space="0" w:color="auto"/>
            <w:right w:val="none" w:sz="0" w:space="0" w:color="auto"/>
          </w:divBdr>
          <w:divsChild>
            <w:div w:id="883062648">
              <w:marLeft w:val="0"/>
              <w:marRight w:val="0"/>
              <w:marTop w:val="0"/>
              <w:marBottom w:val="0"/>
              <w:divBdr>
                <w:top w:val="none" w:sz="0" w:space="0" w:color="auto"/>
                <w:left w:val="none" w:sz="0" w:space="0" w:color="auto"/>
                <w:bottom w:val="none" w:sz="0" w:space="0" w:color="auto"/>
                <w:right w:val="none" w:sz="0" w:space="0" w:color="auto"/>
              </w:divBdr>
              <w:divsChild>
                <w:div w:id="305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1769">
      <w:bodyDiv w:val="1"/>
      <w:marLeft w:val="0"/>
      <w:marRight w:val="0"/>
      <w:marTop w:val="0"/>
      <w:marBottom w:val="0"/>
      <w:divBdr>
        <w:top w:val="none" w:sz="0" w:space="0" w:color="auto"/>
        <w:left w:val="none" w:sz="0" w:space="0" w:color="auto"/>
        <w:bottom w:val="none" w:sz="0" w:space="0" w:color="auto"/>
        <w:right w:val="none" w:sz="0" w:space="0" w:color="auto"/>
      </w:divBdr>
      <w:divsChild>
        <w:div w:id="1339040978">
          <w:marLeft w:val="0"/>
          <w:marRight w:val="0"/>
          <w:marTop w:val="0"/>
          <w:marBottom w:val="0"/>
          <w:divBdr>
            <w:top w:val="none" w:sz="0" w:space="0" w:color="auto"/>
            <w:left w:val="none" w:sz="0" w:space="0" w:color="auto"/>
            <w:bottom w:val="none" w:sz="0" w:space="0" w:color="auto"/>
            <w:right w:val="none" w:sz="0" w:space="0" w:color="auto"/>
          </w:divBdr>
          <w:divsChild>
            <w:div w:id="2076467476">
              <w:marLeft w:val="0"/>
              <w:marRight w:val="0"/>
              <w:marTop w:val="0"/>
              <w:marBottom w:val="0"/>
              <w:divBdr>
                <w:top w:val="none" w:sz="0" w:space="0" w:color="auto"/>
                <w:left w:val="none" w:sz="0" w:space="0" w:color="auto"/>
                <w:bottom w:val="none" w:sz="0" w:space="0" w:color="auto"/>
                <w:right w:val="none" w:sz="0" w:space="0" w:color="auto"/>
              </w:divBdr>
              <w:divsChild>
                <w:div w:id="7671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0352">
      <w:bodyDiv w:val="1"/>
      <w:marLeft w:val="0"/>
      <w:marRight w:val="0"/>
      <w:marTop w:val="0"/>
      <w:marBottom w:val="0"/>
      <w:divBdr>
        <w:top w:val="none" w:sz="0" w:space="0" w:color="auto"/>
        <w:left w:val="none" w:sz="0" w:space="0" w:color="auto"/>
        <w:bottom w:val="none" w:sz="0" w:space="0" w:color="auto"/>
        <w:right w:val="none" w:sz="0" w:space="0" w:color="auto"/>
      </w:divBdr>
    </w:div>
    <w:div w:id="962157496">
      <w:bodyDiv w:val="1"/>
      <w:marLeft w:val="0"/>
      <w:marRight w:val="0"/>
      <w:marTop w:val="0"/>
      <w:marBottom w:val="0"/>
      <w:divBdr>
        <w:top w:val="none" w:sz="0" w:space="0" w:color="auto"/>
        <w:left w:val="none" w:sz="0" w:space="0" w:color="auto"/>
        <w:bottom w:val="none" w:sz="0" w:space="0" w:color="auto"/>
        <w:right w:val="none" w:sz="0" w:space="0" w:color="auto"/>
      </w:divBdr>
      <w:divsChild>
        <w:div w:id="964000945">
          <w:marLeft w:val="0"/>
          <w:marRight w:val="0"/>
          <w:marTop w:val="0"/>
          <w:marBottom w:val="0"/>
          <w:divBdr>
            <w:top w:val="none" w:sz="0" w:space="0" w:color="auto"/>
            <w:left w:val="none" w:sz="0" w:space="0" w:color="auto"/>
            <w:bottom w:val="none" w:sz="0" w:space="0" w:color="auto"/>
            <w:right w:val="none" w:sz="0" w:space="0" w:color="auto"/>
          </w:divBdr>
          <w:divsChild>
            <w:div w:id="953092922">
              <w:marLeft w:val="0"/>
              <w:marRight w:val="0"/>
              <w:marTop w:val="0"/>
              <w:marBottom w:val="0"/>
              <w:divBdr>
                <w:top w:val="none" w:sz="0" w:space="0" w:color="auto"/>
                <w:left w:val="none" w:sz="0" w:space="0" w:color="auto"/>
                <w:bottom w:val="none" w:sz="0" w:space="0" w:color="auto"/>
                <w:right w:val="none" w:sz="0" w:space="0" w:color="auto"/>
              </w:divBdr>
              <w:divsChild>
                <w:div w:id="3891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59335">
      <w:bodyDiv w:val="1"/>
      <w:marLeft w:val="0"/>
      <w:marRight w:val="0"/>
      <w:marTop w:val="0"/>
      <w:marBottom w:val="0"/>
      <w:divBdr>
        <w:top w:val="none" w:sz="0" w:space="0" w:color="auto"/>
        <w:left w:val="none" w:sz="0" w:space="0" w:color="auto"/>
        <w:bottom w:val="none" w:sz="0" w:space="0" w:color="auto"/>
        <w:right w:val="none" w:sz="0" w:space="0" w:color="auto"/>
      </w:divBdr>
      <w:divsChild>
        <w:div w:id="248736789">
          <w:marLeft w:val="0"/>
          <w:marRight w:val="0"/>
          <w:marTop w:val="0"/>
          <w:marBottom w:val="0"/>
          <w:divBdr>
            <w:top w:val="none" w:sz="0" w:space="0" w:color="auto"/>
            <w:left w:val="none" w:sz="0" w:space="0" w:color="auto"/>
            <w:bottom w:val="none" w:sz="0" w:space="0" w:color="auto"/>
            <w:right w:val="none" w:sz="0" w:space="0" w:color="auto"/>
          </w:divBdr>
          <w:divsChild>
            <w:div w:id="445849626">
              <w:marLeft w:val="0"/>
              <w:marRight w:val="0"/>
              <w:marTop w:val="0"/>
              <w:marBottom w:val="0"/>
              <w:divBdr>
                <w:top w:val="none" w:sz="0" w:space="0" w:color="auto"/>
                <w:left w:val="none" w:sz="0" w:space="0" w:color="auto"/>
                <w:bottom w:val="none" w:sz="0" w:space="0" w:color="auto"/>
                <w:right w:val="none" w:sz="0" w:space="0" w:color="auto"/>
              </w:divBdr>
              <w:divsChild>
                <w:div w:id="150028687">
                  <w:marLeft w:val="0"/>
                  <w:marRight w:val="0"/>
                  <w:marTop w:val="0"/>
                  <w:marBottom w:val="0"/>
                  <w:divBdr>
                    <w:top w:val="none" w:sz="0" w:space="0" w:color="auto"/>
                    <w:left w:val="none" w:sz="0" w:space="0" w:color="auto"/>
                    <w:bottom w:val="none" w:sz="0" w:space="0" w:color="auto"/>
                    <w:right w:val="none" w:sz="0" w:space="0" w:color="auto"/>
                  </w:divBdr>
                  <w:divsChild>
                    <w:div w:id="889728090">
                      <w:marLeft w:val="0"/>
                      <w:marRight w:val="0"/>
                      <w:marTop w:val="0"/>
                      <w:marBottom w:val="0"/>
                      <w:divBdr>
                        <w:top w:val="none" w:sz="0" w:space="0" w:color="auto"/>
                        <w:left w:val="none" w:sz="0" w:space="0" w:color="auto"/>
                        <w:bottom w:val="none" w:sz="0" w:space="0" w:color="auto"/>
                        <w:right w:val="none" w:sz="0" w:space="0" w:color="auto"/>
                      </w:divBdr>
                    </w:div>
                  </w:divsChild>
                </w:div>
                <w:div w:id="1529836460">
                  <w:marLeft w:val="0"/>
                  <w:marRight w:val="0"/>
                  <w:marTop w:val="0"/>
                  <w:marBottom w:val="0"/>
                  <w:divBdr>
                    <w:top w:val="none" w:sz="0" w:space="0" w:color="auto"/>
                    <w:left w:val="none" w:sz="0" w:space="0" w:color="auto"/>
                    <w:bottom w:val="none" w:sz="0" w:space="0" w:color="auto"/>
                    <w:right w:val="none" w:sz="0" w:space="0" w:color="auto"/>
                  </w:divBdr>
                  <w:divsChild>
                    <w:div w:id="787547679">
                      <w:marLeft w:val="0"/>
                      <w:marRight w:val="0"/>
                      <w:marTop w:val="0"/>
                      <w:marBottom w:val="0"/>
                      <w:divBdr>
                        <w:top w:val="none" w:sz="0" w:space="0" w:color="auto"/>
                        <w:left w:val="none" w:sz="0" w:space="0" w:color="auto"/>
                        <w:bottom w:val="none" w:sz="0" w:space="0" w:color="auto"/>
                        <w:right w:val="none" w:sz="0" w:space="0" w:color="auto"/>
                      </w:divBdr>
                    </w:div>
                  </w:divsChild>
                </w:div>
                <w:div w:id="1730421746">
                  <w:marLeft w:val="0"/>
                  <w:marRight w:val="0"/>
                  <w:marTop w:val="0"/>
                  <w:marBottom w:val="0"/>
                  <w:divBdr>
                    <w:top w:val="none" w:sz="0" w:space="0" w:color="auto"/>
                    <w:left w:val="none" w:sz="0" w:space="0" w:color="auto"/>
                    <w:bottom w:val="none" w:sz="0" w:space="0" w:color="auto"/>
                    <w:right w:val="none" w:sz="0" w:space="0" w:color="auto"/>
                  </w:divBdr>
                  <w:divsChild>
                    <w:div w:id="10004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3087">
          <w:marLeft w:val="0"/>
          <w:marRight w:val="0"/>
          <w:marTop w:val="0"/>
          <w:marBottom w:val="0"/>
          <w:divBdr>
            <w:top w:val="none" w:sz="0" w:space="0" w:color="auto"/>
            <w:left w:val="none" w:sz="0" w:space="0" w:color="auto"/>
            <w:bottom w:val="none" w:sz="0" w:space="0" w:color="auto"/>
            <w:right w:val="none" w:sz="0" w:space="0" w:color="auto"/>
          </w:divBdr>
          <w:divsChild>
            <w:div w:id="927032388">
              <w:marLeft w:val="0"/>
              <w:marRight w:val="0"/>
              <w:marTop w:val="0"/>
              <w:marBottom w:val="0"/>
              <w:divBdr>
                <w:top w:val="none" w:sz="0" w:space="0" w:color="auto"/>
                <w:left w:val="none" w:sz="0" w:space="0" w:color="auto"/>
                <w:bottom w:val="none" w:sz="0" w:space="0" w:color="auto"/>
                <w:right w:val="none" w:sz="0" w:space="0" w:color="auto"/>
              </w:divBdr>
              <w:divsChild>
                <w:div w:id="967130825">
                  <w:marLeft w:val="0"/>
                  <w:marRight w:val="0"/>
                  <w:marTop w:val="0"/>
                  <w:marBottom w:val="0"/>
                  <w:divBdr>
                    <w:top w:val="none" w:sz="0" w:space="0" w:color="auto"/>
                    <w:left w:val="none" w:sz="0" w:space="0" w:color="auto"/>
                    <w:bottom w:val="none" w:sz="0" w:space="0" w:color="auto"/>
                    <w:right w:val="none" w:sz="0" w:space="0" w:color="auto"/>
                  </w:divBdr>
                  <w:divsChild>
                    <w:div w:id="3393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0124">
      <w:bodyDiv w:val="1"/>
      <w:marLeft w:val="0"/>
      <w:marRight w:val="0"/>
      <w:marTop w:val="0"/>
      <w:marBottom w:val="0"/>
      <w:divBdr>
        <w:top w:val="none" w:sz="0" w:space="0" w:color="auto"/>
        <w:left w:val="none" w:sz="0" w:space="0" w:color="auto"/>
        <w:bottom w:val="none" w:sz="0" w:space="0" w:color="auto"/>
        <w:right w:val="none" w:sz="0" w:space="0" w:color="auto"/>
      </w:divBdr>
      <w:divsChild>
        <w:div w:id="1827503908">
          <w:marLeft w:val="0"/>
          <w:marRight w:val="0"/>
          <w:marTop w:val="0"/>
          <w:marBottom w:val="0"/>
          <w:divBdr>
            <w:top w:val="none" w:sz="0" w:space="0" w:color="auto"/>
            <w:left w:val="none" w:sz="0" w:space="0" w:color="auto"/>
            <w:bottom w:val="none" w:sz="0" w:space="0" w:color="auto"/>
            <w:right w:val="none" w:sz="0" w:space="0" w:color="auto"/>
          </w:divBdr>
          <w:divsChild>
            <w:div w:id="975645558">
              <w:marLeft w:val="0"/>
              <w:marRight w:val="0"/>
              <w:marTop w:val="0"/>
              <w:marBottom w:val="0"/>
              <w:divBdr>
                <w:top w:val="none" w:sz="0" w:space="0" w:color="auto"/>
                <w:left w:val="none" w:sz="0" w:space="0" w:color="auto"/>
                <w:bottom w:val="none" w:sz="0" w:space="0" w:color="auto"/>
                <w:right w:val="none" w:sz="0" w:space="0" w:color="auto"/>
              </w:divBdr>
              <w:divsChild>
                <w:div w:id="7304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08360">
      <w:bodyDiv w:val="1"/>
      <w:marLeft w:val="0"/>
      <w:marRight w:val="0"/>
      <w:marTop w:val="0"/>
      <w:marBottom w:val="0"/>
      <w:divBdr>
        <w:top w:val="none" w:sz="0" w:space="0" w:color="auto"/>
        <w:left w:val="none" w:sz="0" w:space="0" w:color="auto"/>
        <w:bottom w:val="none" w:sz="0" w:space="0" w:color="auto"/>
        <w:right w:val="none" w:sz="0" w:space="0" w:color="auto"/>
      </w:divBdr>
      <w:divsChild>
        <w:div w:id="325519956">
          <w:marLeft w:val="0"/>
          <w:marRight w:val="0"/>
          <w:marTop w:val="0"/>
          <w:marBottom w:val="0"/>
          <w:divBdr>
            <w:top w:val="none" w:sz="0" w:space="0" w:color="auto"/>
            <w:left w:val="none" w:sz="0" w:space="0" w:color="auto"/>
            <w:bottom w:val="none" w:sz="0" w:space="0" w:color="auto"/>
            <w:right w:val="none" w:sz="0" w:space="0" w:color="auto"/>
          </w:divBdr>
        </w:div>
      </w:divsChild>
    </w:div>
    <w:div w:id="1534464964">
      <w:bodyDiv w:val="1"/>
      <w:marLeft w:val="0"/>
      <w:marRight w:val="0"/>
      <w:marTop w:val="0"/>
      <w:marBottom w:val="0"/>
      <w:divBdr>
        <w:top w:val="none" w:sz="0" w:space="0" w:color="auto"/>
        <w:left w:val="none" w:sz="0" w:space="0" w:color="auto"/>
        <w:bottom w:val="none" w:sz="0" w:space="0" w:color="auto"/>
        <w:right w:val="none" w:sz="0" w:space="0" w:color="auto"/>
      </w:divBdr>
      <w:divsChild>
        <w:div w:id="1251161981">
          <w:marLeft w:val="0"/>
          <w:marRight w:val="0"/>
          <w:marTop w:val="0"/>
          <w:marBottom w:val="0"/>
          <w:divBdr>
            <w:top w:val="none" w:sz="0" w:space="0" w:color="auto"/>
            <w:left w:val="none" w:sz="0" w:space="0" w:color="auto"/>
            <w:bottom w:val="none" w:sz="0" w:space="0" w:color="auto"/>
            <w:right w:val="none" w:sz="0" w:space="0" w:color="auto"/>
          </w:divBdr>
          <w:divsChild>
            <w:div w:id="1089235757">
              <w:marLeft w:val="0"/>
              <w:marRight w:val="0"/>
              <w:marTop w:val="0"/>
              <w:marBottom w:val="0"/>
              <w:divBdr>
                <w:top w:val="none" w:sz="0" w:space="0" w:color="auto"/>
                <w:left w:val="none" w:sz="0" w:space="0" w:color="auto"/>
                <w:bottom w:val="none" w:sz="0" w:space="0" w:color="auto"/>
                <w:right w:val="none" w:sz="0" w:space="0" w:color="auto"/>
              </w:divBdr>
              <w:divsChild>
                <w:div w:id="13285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89894">
      <w:bodyDiv w:val="1"/>
      <w:marLeft w:val="0"/>
      <w:marRight w:val="0"/>
      <w:marTop w:val="0"/>
      <w:marBottom w:val="0"/>
      <w:divBdr>
        <w:top w:val="none" w:sz="0" w:space="0" w:color="auto"/>
        <w:left w:val="none" w:sz="0" w:space="0" w:color="auto"/>
        <w:bottom w:val="none" w:sz="0" w:space="0" w:color="auto"/>
        <w:right w:val="none" w:sz="0" w:space="0" w:color="auto"/>
      </w:divBdr>
      <w:divsChild>
        <w:div w:id="691223355">
          <w:marLeft w:val="0"/>
          <w:marRight w:val="0"/>
          <w:marTop w:val="0"/>
          <w:marBottom w:val="0"/>
          <w:divBdr>
            <w:top w:val="none" w:sz="0" w:space="0" w:color="auto"/>
            <w:left w:val="none" w:sz="0" w:space="0" w:color="auto"/>
            <w:bottom w:val="none" w:sz="0" w:space="0" w:color="auto"/>
            <w:right w:val="none" w:sz="0" w:space="0" w:color="auto"/>
          </w:divBdr>
          <w:divsChild>
            <w:div w:id="461577276">
              <w:marLeft w:val="0"/>
              <w:marRight w:val="0"/>
              <w:marTop w:val="0"/>
              <w:marBottom w:val="0"/>
              <w:divBdr>
                <w:top w:val="none" w:sz="0" w:space="0" w:color="auto"/>
                <w:left w:val="none" w:sz="0" w:space="0" w:color="auto"/>
                <w:bottom w:val="none" w:sz="0" w:space="0" w:color="auto"/>
                <w:right w:val="none" w:sz="0" w:space="0" w:color="auto"/>
              </w:divBdr>
              <w:divsChild>
                <w:div w:id="1326282417">
                  <w:marLeft w:val="0"/>
                  <w:marRight w:val="0"/>
                  <w:marTop w:val="0"/>
                  <w:marBottom w:val="0"/>
                  <w:divBdr>
                    <w:top w:val="none" w:sz="0" w:space="0" w:color="auto"/>
                    <w:left w:val="none" w:sz="0" w:space="0" w:color="auto"/>
                    <w:bottom w:val="none" w:sz="0" w:space="0" w:color="auto"/>
                    <w:right w:val="none" w:sz="0" w:space="0" w:color="auto"/>
                  </w:divBdr>
                </w:div>
              </w:divsChild>
            </w:div>
            <w:div w:id="879630068">
              <w:marLeft w:val="0"/>
              <w:marRight w:val="0"/>
              <w:marTop w:val="0"/>
              <w:marBottom w:val="0"/>
              <w:divBdr>
                <w:top w:val="none" w:sz="0" w:space="0" w:color="auto"/>
                <w:left w:val="none" w:sz="0" w:space="0" w:color="auto"/>
                <w:bottom w:val="none" w:sz="0" w:space="0" w:color="auto"/>
                <w:right w:val="none" w:sz="0" w:space="0" w:color="auto"/>
              </w:divBdr>
              <w:divsChild>
                <w:div w:id="10209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405">
          <w:marLeft w:val="0"/>
          <w:marRight w:val="0"/>
          <w:marTop w:val="0"/>
          <w:marBottom w:val="0"/>
          <w:divBdr>
            <w:top w:val="none" w:sz="0" w:space="0" w:color="auto"/>
            <w:left w:val="none" w:sz="0" w:space="0" w:color="auto"/>
            <w:bottom w:val="none" w:sz="0" w:space="0" w:color="auto"/>
            <w:right w:val="none" w:sz="0" w:space="0" w:color="auto"/>
          </w:divBdr>
          <w:divsChild>
            <w:div w:id="1563560698">
              <w:marLeft w:val="0"/>
              <w:marRight w:val="0"/>
              <w:marTop w:val="0"/>
              <w:marBottom w:val="0"/>
              <w:divBdr>
                <w:top w:val="none" w:sz="0" w:space="0" w:color="auto"/>
                <w:left w:val="none" w:sz="0" w:space="0" w:color="auto"/>
                <w:bottom w:val="none" w:sz="0" w:space="0" w:color="auto"/>
                <w:right w:val="none" w:sz="0" w:space="0" w:color="auto"/>
              </w:divBdr>
              <w:divsChild>
                <w:div w:id="1438671404">
                  <w:marLeft w:val="0"/>
                  <w:marRight w:val="0"/>
                  <w:marTop w:val="0"/>
                  <w:marBottom w:val="0"/>
                  <w:divBdr>
                    <w:top w:val="none" w:sz="0" w:space="0" w:color="auto"/>
                    <w:left w:val="none" w:sz="0" w:space="0" w:color="auto"/>
                    <w:bottom w:val="none" w:sz="0" w:space="0" w:color="auto"/>
                    <w:right w:val="none" w:sz="0" w:space="0" w:color="auto"/>
                  </w:divBdr>
                </w:div>
              </w:divsChild>
            </w:div>
            <w:div w:id="1178696281">
              <w:marLeft w:val="0"/>
              <w:marRight w:val="0"/>
              <w:marTop w:val="0"/>
              <w:marBottom w:val="0"/>
              <w:divBdr>
                <w:top w:val="none" w:sz="0" w:space="0" w:color="auto"/>
                <w:left w:val="none" w:sz="0" w:space="0" w:color="auto"/>
                <w:bottom w:val="none" w:sz="0" w:space="0" w:color="auto"/>
                <w:right w:val="none" w:sz="0" w:space="0" w:color="auto"/>
              </w:divBdr>
              <w:divsChild>
                <w:div w:id="5235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28426">
      <w:bodyDiv w:val="1"/>
      <w:marLeft w:val="0"/>
      <w:marRight w:val="0"/>
      <w:marTop w:val="0"/>
      <w:marBottom w:val="0"/>
      <w:divBdr>
        <w:top w:val="none" w:sz="0" w:space="0" w:color="auto"/>
        <w:left w:val="none" w:sz="0" w:space="0" w:color="auto"/>
        <w:bottom w:val="none" w:sz="0" w:space="0" w:color="auto"/>
        <w:right w:val="none" w:sz="0" w:space="0" w:color="auto"/>
      </w:divBdr>
      <w:divsChild>
        <w:div w:id="1972861783">
          <w:marLeft w:val="0"/>
          <w:marRight w:val="0"/>
          <w:marTop w:val="0"/>
          <w:marBottom w:val="0"/>
          <w:divBdr>
            <w:top w:val="none" w:sz="0" w:space="0" w:color="auto"/>
            <w:left w:val="none" w:sz="0" w:space="0" w:color="auto"/>
            <w:bottom w:val="none" w:sz="0" w:space="0" w:color="auto"/>
            <w:right w:val="none" w:sz="0" w:space="0" w:color="auto"/>
          </w:divBdr>
        </w:div>
      </w:divsChild>
    </w:div>
    <w:div w:id="1798058562">
      <w:bodyDiv w:val="1"/>
      <w:marLeft w:val="0"/>
      <w:marRight w:val="0"/>
      <w:marTop w:val="0"/>
      <w:marBottom w:val="0"/>
      <w:divBdr>
        <w:top w:val="none" w:sz="0" w:space="0" w:color="auto"/>
        <w:left w:val="none" w:sz="0" w:space="0" w:color="auto"/>
        <w:bottom w:val="none" w:sz="0" w:space="0" w:color="auto"/>
        <w:right w:val="none" w:sz="0" w:space="0" w:color="auto"/>
      </w:divBdr>
      <w:divsChild>
        <w:div w:id="935599672">
          <w:marLeft w:val="0"/>
          <w:marRight w:val="0"/>
          <w:marTop w:val="0"/>
          <w:marBottom w:val="0"/>
          <w:divBdr>
            <w:top w:val="none" w:sz="0" w:space="0" w:color="auto"/>
            <w:left w:val="none" w:sz="0" w:space="0" w:color="auto"/>
            <w:bottom w:val="none" w:sz="0" w:space="0" w:color="auto"/>
            <w:right w:val="none" w:sz="0" w:space="0" w:color="auto"/>
          </w:divBdr>
          <w:divsChild>
            <w:div w:id="1638606008">
              <w:marLeft w:val="0"/>
              <w:marRight w:val="0"/>
              <w:marTop w:val="0"/>
              <w:marBottom w:val="0"/>
              <w:divBdr>
                <w:top w:val="none" w:sz="0" w:space="0" w:color="auto"/>
                <w:left w:val="none" w:sz="0" w:space="0" w:color="auto"/>
                <w:bottom w:val="none" w:sz="0" w:space="0" w:color="auto"/>
                <w:right w:val="none" w:sz="0" w:space="0" w:color="auto"/>
              </w:divBdr>
              <w:divsChild>
                <w:div w:id="11793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tawahospital.on.ca/en/patients-visitors/campus-services/interpretation-services/"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82EE3-56E1-4E30-A710-43A3518BA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10577</Words>
  <Characters>60294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Brooks-Cleator</dc:creator>
  <cp:lastModifiedBy>Social Planning Council  Ottawa</cp:lastModifiedBy>
  <cp:revision>2</cp:revision>
  <dcterms:created xsi:type="dcterms:W3CDTF">2022-06-16T13:55:00Z</dcterms:created>
  <dcterms:modified xsi:type="dcterms:W3CDTF">2022-06-16T13:55:00Z</dcterms:modified>
</cp:coreProperties>
</file>